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D5A" w:rsidRPr="00D460CB" w:rsidRDefault="00FE0D5A" w:rsidP="00FE0D5A">
      <w:pPr>
        <w:pStyle w:val="a3"/>
        <w:spacing w:before="0" w:beforeAutospacing="0" w:after="0" w:afterAutospacing="0"/>
        <w:jc w:val="center"/>
        <w:rPr>
          <w:b/>
          <w:bCs/>
          <w:sz w:val="28"/>
          <w:szCs w:val="28"/>
        </w:rPr>
      </w:pPr>
      <w:r w:rsidRPr="00D460CB">
        <w:rPr>
          <w:b/>
          <w:bCs/>
          <w:sz w:val="28"/>
          <w:szCs w:val="28"/>
        </w:rPr>
        <w:t>Адаптированная рабочая программа для 4 класса</w:t>
      </w:r>
    </w:p>
    <w:p w:rsidR="00FE0D5A" w:rsidRPr="00D460CB" w:rsidRDefault="00FE0D5A" w:rsidP="00FE0D5A">
      <w:pPr>
        <w:pStyle w:val="a3"/>
        <w:spacing w:before="0" w:beforeAutospacing="0" w:after="0" w:afterAutospacing="0"/>
        <w:jc w:val="center"/>
        <w:rPr>
          <w:b/>
          <w:bCs/>
          <w:sz w:val="28"/>
          <w:szCs w:val="28"/>
        </w:rPr>
      </w:pPr>
      <w:r>
        <w:rPr>
          <w:b/>
          <w:bCs/>
          <w:sz w:val="28"/>
          <w:szCs w:val="28"/>
        </w:rPr>
        <w:t>по учебному предмету «Математика</w:t>
      </w:r>
      <w:r w:rsidRPr="00D460CB">
        <w:rPr>
          <w:b/>
          <w:bCs/>
          <w:sz w:val="28"/>
          <w:szCs w:val="28"/>
        </w:rPr>
        <w:t>».</w:t>
      </w:r>
    </w:p>
    <w:p w:rsidR="00FE0D5A" w:rsidRPr="00340C0E" w:rsidRDefault="00FE0D5A" w:rsidP="00FE0D5A">
      <w:pPr>
        <w:pStyle w:val="a3"/>
        <w:jc w:val="center"/>
        <w:rPr>
          <w:b/>
          <w:bCs/>
          <w:sz w:val="28"/>
          <w:szCs w:val="28"/>
        </w:rPr>
      </w:pPr>
      <w:r w:rsidRPr="00340C0E">
        <w:rPr>
          <w:b/>
          <w:bCs/>
          <w:sz w:val="28"/>
          <w:szCs w:val="28"/>
        </w:rPr>
        <w:t>ПОЯСНИТЕЛЬНАЯ ЗАПИСКА.</w:t>
      </w:r>
    </w:p>
    <w:p w:rsidR="00FE0D5A" w:rsidRPr="00FD76B5" w:rsidRDefault="00FE0D5A" w:rsidP="00FE0D5A">
      <w:pPr>
        <w:tabs>
          <w:tab w:val="left" w:pos="225"/>
        </w:tabs>
        <w:spacing w:after="0"/>
        <w:ind w:firstLine="709"/>
        <w:jc w:val="both"/>
        <w:rPr>
          <w:rFonts w:ascii="Times New Roman" w:hAnsi="Times New Roman" w:cs="Times New Roman"/>
          <w:sz w:val="28"/>
          <w:szCs w:val="28"/>
        </w:rPr>
      </w:pPr>
      <w:r w:rsidRPr="00FD76B5">
        <w:rPr>
          <w:rFonts w:ascii="Times New Roman" w:hAnsi="Times New Roman" w:cs="Times New Roman"/>
          <w:sz w:val="28"/>
          <w:szCs w:val="28"/>
        </w:rPr>
        <w:t>Адаптированная общеобразователь</w:t>
      </w:r>
      <w:r>
        <w:rPr>
          <w:rFonts w:ascii="Times New Roman" w:hAnsi="Times New Roman" w:cs="Times New Roman"/>
          <w:sz w:val="28"/>
          <w:szCs w:val="28"/>
        </w:rPr>
        <w:t>ная рабочая программа по курсу «Математика</w:t>
      </w:r>
      <w:r w:rsidRPr="00FD76B5">
        <w:rPr>
          <w:rFonts w:ascii="Times New Roman" w:hAnsi="Times New Roman" w:cs="Times New Roman"/>
          <w:sz w:val="28"/>
          <w:szCs w:val="28"/>
        </w:rPr>
        <w:t xml:space="preserve">» разработана для </w:t>
      </w:r>
      <w:r w:rsidRPr="00FD76B5">
        <w:rPr>
          <w:rFonts w:ascii="Times New Roman" w:eastAsia="Times New Roman" w:hAnsi="Times New Roman" w:cs="Times New Roman"/>
          <w:sz w:val="28"/>
          <w:szCs w:val="28"/>
        </w:rPr>
        <w:t xml:space="preserve">обучающихся с </w:t>
      </w:r>
      <w:r>
        <w:rPr>
          <w:rFonts w:ascii="Times New Roman" w:eastAsia="Times New Roman" w:hAnsi="Times New Roman" w:cs="Times New Roman"/>
          <w:sz w:val="28"/>
          <w:szCs w:val="28"/>
        </w:rPr>
        <w:t xml:space="preserve">легкой </w:t>
      </w:r>
      <w:r w:rsidRPr="00FD76B5">
        <w:rPr>
          <w:rFonts w:ascii="Times New Roman" w:eastAsia="Times New Roman" w:hAnsi="Times New Roman" w:cs="Times New Roman"/>
          <w:sz w:val="28"/>
          <w:szCs w:val="28"/>
        </w:rPr>
        <w:t>умственной отсталостью (интеллектуальными нарушениями</w:t>
      </w:r>
      <w:r>
        <w:rPr>
          <w:rFonts w:ascii="Times New Roman" w:eastAsia="Times New Roman" w:hAnsi="Times New Roman" w:cs="Times New Roman"/>
          <w:sz w:val="28"/>
          <w:szCs w:val="28"/>
        </w:rPr>
        <w:t>)</w:t>
      </w:r>
      <w:r w:rsidRPr="00FD76B5">
        <w:rPr>
          <w:rFonts w:ascii="Times New Roman" w:hAnsi="Times New Roman" w:cs="Times New Roman"/>
          <w:sz w:val="28"/>
          <w:szCs w:val="28"/>
        </w:rPr>
        <w:t>.</w:t>
      </w:r>
    </w:p>
    <w:p w:rsidR="00FE0D5A" w:rsidRPr="00FD76B5" w:rsidRDefault="00FE0D5A" w:rsidP="00FE0D5A">
      <w:pPr>
        <w:tabs>
          <w:tab w:val="left" w:pos="225"/>
        </w:tabs>
        <w:spacing w:after="0"/>
        <w:ind w:firstLine="709"/>
        <w:jc w:val="both"/>
        <w:rPr>
          <w:rFonts w:ascii="Times New Roman" w:hAnsi="Times New Roman" w:cs="Times New Roman"/>
          <w:sz w:val="28"/>
          <w:szCs w:val="28"/>
        </w:rPr>
      </w:pPr>
      <w:r w:rsidRPr="00FD76B5">
        <w:rPr>
          <w:rFonts w:ascii="Times New Roman" w:hAnsi="Times New Roman" w:cs="Times New Roman"/>
          <w:sz w:val="28"/>
          <w:szCs w:val="28"/>
        </w:rPr>
        <w:t>Рабочая программа</w:t>
      </w:r>
      <w:r>
        <w:rPr>
          <w:rFonts w:ascii="Times New Roman" w:hAnsi="Times New Roman" w:cs="Times New Roman"/>
          <w:sz w:val="28"/>
          <w:szCs w:val="28"/>
        </w:rPr>
        <w:t xml:space="preserve"> учебного предмета «Математика</w:t>
      </w:r>
      <w:r w:rsidRPr="00FD76B5">
        <w:rPr>
          <w:rFonts w:ascii="Times New Roman" w:hAnsi="Times New Roman" w:cs="Times New Roman"/>
          <w:sz w:val="28"/>
          <w:szCs w:val="28"/>
        </w:rPr>
        <w:t xml:space="preserve">» составлена </w:t>
      </w:r>
      <w:r w:rsidRPr="00FD76B5">
        <w:rPr>
          <w:rFonts w:ascii="Times New Roman" w:eastAsia="Times New Roman" w:hAnsi="Times New Roman" w:cs="Times New Roman"/>
          <w:sz w:val="28"/>
          <w:szCs w:val="28"/>
        </w:rPr>
        <w:t xml:space="preserve">в соответствии </w:t>
      </w:r>
      <w:r w:rsidRPr="00FD76B5">
        <w:rPr>
          <w:rFonts w:ascii="Times New Roman" w:hAnsi="Times New Roman" w:cs="Times New Roman"/>
          <w:sz w:val="28"/>
          <w:szCs w:val="28"/>
        </w:rPr>
        <w:t>с Федеральной адаптированной основной общеобразовательной программой</w:t>
      </w:r>
      <w:r>
        <w:rPr>
          <w:rFonts w:ascii="Times New Roman" w:hAnsi="Times New Roman" w:cs="Times New Roman"/>
          <w:sz w:val="28"/>
          <w:szCs w:val="28"/>
        </w:rPr>
        <w:t xml:space="preserve"> образования </w:t>
      </w:r>
      <w:r w:rsidRPr="00FD76B5">
        <w:rPr>
          <w:rFonts w:ascii="Times New Roman" w:hAnsi="Times New Roman" w:cs="Times New Roman"/>
          <w:sz w:val="28"/>
          <w:szCs w:val="28"/>
        </w:rPr>
        <w:t>обучающихся с умственной отсталостью (интеллектуальными нарушениями)</w:t>
      </w:r>
      <w:r>
        <w:rPr>
          <w:rFonts w:ascii="Times New Roman" w:eastAsia="Times New Roman" w:hAnsi="Times New Roman" w:cs="Times New Roman"/>
          <w:sz w:val="28"/>
          <w:szCs w:val="28"/>
        </w:rPr>
        <w:t xml:space="preserve">; с </w:t>
      </w:r>
      <w:r w:rsidRPr="00FD76B5">
        <w:rPr>
          <w:rFonts w:ascii="Times New Roman" w:eastAsia="Times New Roman" w:hAnsi="Times New Roman" w:cs="Times New Roman"/>
          <w:sz w:val="28"/>
          <w:szCs w:val="28"/>
        </w:rPr>
        <w:t>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FE0D5A" w:rsidRPr="00BC1AD4" w:rsidRDefault="00FE0D5A" w:rsidP="00FE0D5A">
      <w:pPr>
        <w:spacing w:after="120" w:line="240" w:lineRule="auto"/>
        <w:ind w:firstLine="709"/>
        <w:jc w:val="both"/>
        <w:rPr>
          <w:rFonts w:ascii="Times New Roman" w:hAnsi="Times New Roman" w:cs="Times New Roman"/>
          <w:sz w:val="28"/>
          <w:szCs w:val="28"/>
        </w:rPr>
      </w:pPr>
      <w:r w:rsidRPr="00BC1AD4">
        <w:rPr>
          <w:rFonts w:ascii="Times New Roman" w:hAnsi="Times New Roman" w:cs="Times New Roman"/>
          <w:sz w:val="28"/>
          <w:szCs w:val="28"/>
        </w:rPr>
        <w:t>Содержание программы направлено на освоение обучающимися знаний, умений и навыков на баз</w:t>
      </w:r>
      <w:r>
        <w:rPr>
          <w:rFonts w:ascii="Times New Roman" w:hAnsi="Times New Roman" w:cs="Times New Roman"/>
          <w:sz w:val="28"/>
          <w:szCs w:val="28"/>
        </w:rPr>
        <w:t>овом уровне, что соответствует образовательной программе учреждения</w:t>
      </w:r>
      <w:r w:rsidRPr="00BC1AD4">
        <w:rPr>
          <w:rFonts w:ascii="Times New Roman" w:hAnsi="Times New Roman" w:cs="Times New Roman"/>
          <w:sz w:val="28"/>
          <w:szCs w:val="28"/>
        </w:rPr>
        <w:t xml:space="preserve">. </w:t>
      </w:r>
    </w:p>
    <w:p w:rsidR="006B1266" w:rsidRPr="00696419" w:rsidRDefault="006B1266" w:rsidP="00E75256">
      <w:pPr>
        <w:pStyle w:val="a3"/>
        <w:shd w:val="clear" w:color="auto" w:fill="FFFFFF"/>
        <w:spacing w:before="0" w:beforeAutospacing="0" w:after="0" w:afterAutospacing="0" w:line="276" w:lineRule="auto"/>
        <w:ind w:firstLine="709"/>
        <w:jc w:val="both"/>
        <w:rPr>
          <w:sz w:val="28"/>
          <w:szCs w:val="28"/>
        </w:rPr>
      </w:pPr>
      <w:r w:rsidRPr="00696419">
        <w:rPr>
          <w:sz w:val="28"/>
          <w:szCs w:val="28"/>
        </w:rPr>
        <w:t xml:space="preserve">Математика как учебный предмет является </w:t>
      </w:r>
      <w:r w:rsidR="00A42B63">
        <w:rPr>
          <w:sz w:val="28"/>
          <w:szCs w:val="28"/>
        </w:rPr>
        <w:t>одним из ведущих</w:t>
      </w:r>
      <w:r w:rsidRPr="00696419">
        <w:rPr>
          <w:sz w:val="28"/>
          <w:szCs w:val="28"/>
        </w:rPr>
        <w:t xml:space="preserve">, так как от его усвоения во многом зависит успешность всего школьного обучения. </w:t>
      </w:r>
    </w:p>
    <w:p w:rsidR="000042C8" w:rsidRDefault="000042C8" w:rsidP="00E75256">
      <w:pPr>
        <w:pStyle w:val="a3"/>
        <w:shd w:val="clear" w:color="auto" w:fill="FFFFFF"/>
        <w:spacing w:before="0" w:beforeAutospacing="0" w:after="0" w:afterAutospacing="0" w:line="276" w:lineRule="auto"/>
        <w:jc w:val="both"/>
        <w:rPr>
          <w:rFonts w:ascii="Arial" w:hAnsi="Arial" w:cs="Arial"/>
          <w:b/>
          <w:bCs/>
          <w:color w:val="000000"/>
          <w:sz w:val="27"/>
          <w:szCs w:val="27"/>
          <w:u w:val="single"/>
        </w:rPr>
      </w:pPr>
      <w:r w:rsidRPr="000042C8">
        <w:rPr>
          <w:b/>
          <w:color w:val="000000"/>
          <w:sz w:val="28"/>
          <w:szCs w:val="28"/>
          <w:u w:val="single"/>
        </w:rPr>
        <w:t>Ц</w:t>
      </w:r>
      <w:r w:rsidR="00046F3E" w:rsidRPr="00046F3E">
        <w:rPr>
          <w:b/>
          <w:bCs/>
          <w:color w:val="000000"/>
          <w:sz w:val="28"/>
          <w:szCs w:val="28"/>
          <w:u w:val="single"/>
        </w:rPr>
        <w:t>ель</w:t>
      </w:r>
      <w:r w:rsidR="00046F3E" w:rsidRPr="00046F3E">
        <w:rPr>
          <w:b/>
          <w:bCs/>
          <w:color w:val="000000"/>
          <w:sz w:val="28"/>
          <w:szCs w:val="28"/>
        </w:rPr>
        <w:t> </w:t>
      </w:r>
      <w:r w:rsidR="00046F3E" w:rsidRPr="00046F3E">
        <w:rPr>
          <w:color w:val="000000"/>
          <w:sz w:val="28"/>
          <w:szCs w:val="28"/>
        </w:rPr>
        <w:t xml:space="preserve">обучения математике </w:t>
      </w:r>
      <w:r w:rsidRPr="000042C8">
        <w:rPr>
          <w:color w:val="000000"/>
          <w:sz w:val="28"/>
          <w:szCs w:val="28"/>
        </w:rPr>
        <w:t>-</w:t>
      </w:r>
      <w:r>
        <w:rPr>
          <w:color w:val="000000"/>
          <w:sz w:val="28"/>
          <w:szCs w:val="28"/>
        </w:rPr>
        <w:t xml:space="preserve"> подготовка</w:t>
      </w:r>
      <w:r w:rsidR="00046F3E" w:rsidRPr="00046F3E">
        <w:rPr>
          <w:color w:val="000000"/>
          <w:sz w:val="28"/>
          <w:szCs w:val="28"/>
        </w:rPr>
        <w:t xml:space="preserve"> обучающихся к жизни в </w:t>
      </w:r>
      <w:r w:rsidR="006B1266">
        <w:rPr>
          <w:color w:val="000000"/>
          <w:sz w:val="28"/>
          <w:szCs w:val="28"/>
        </w:rPr>
        <w:t>современном обществе и овладение</w:t>
      </w:r>
      <w:r w:rsidR="00046F3E" w:rsidRPr="00046F3E">
        <w:rPr>
          <w:color w:val="000000"/>
          <w:sz w:val="28"/>
          <w:szCs w:val="28"/>
        </w:rPr>
        <w:t xml:space="preserve"> доступными профессионально-трудовыми навыками.</w:t>
      </w:r>
    </w:p>
    <w:p w:rsidR="000042C8" w:rsidRPr="000042C8" w:rsidRDefault="000042C8" w:rsidP="00E75256">
      <w:pPr>
        <w:pStyle w:val="a3"/>
        <w:shd w:val="clear" w:color="auto" w:fill="FFFFFF"/>
        <w:spacing w:before="0" w:beforeAutospacing="0" w:after="0" w:afterAutospacing="0" w:line="276" w:lineRule="auto"/>
        <w:rPr>
          <w:rFonts w:ascii="Arial" w:hAnsi="Arial" w:cs="Arial"/>
          <w:color w:val="000000"/>
          <w:sz w:val="27"/>
          <w:szCs w:val="27"/>
        </w:rPr>
      </w:pPr>
      <w:r w:rsidRPr="00D63FE1">
        <w:rPr>
          <w:color w:val="000000"/>
          <w:sz w:val="28"/>
          <w:szCs w:val="28"/>
        </w:rPr>
        <w:t>Основные</w:t>
      </w:r>
      <w:r w:rsidRPr="00D63FE1">
        <w:rPr>
          <w:b/>
          <w:bCs/>
          <w:color w:val="000000"/>
          <w:sz w:val="28"/>
          <w:szCs w:val="28"/>
        </w:rPr>
        <w:t> </w:t>
      </w:r>
      <w:r w:rsidRPr="00E75256">
        <w:rPr>
          <w:b/>
          <w:bCs/>
          <w:color w:val="000000"/>
          <w:sz w:val="28"/>
          <w:szCs w:val="28"/>
          <w:u w:val="single"/>
        </w:rPr>
        <w:t>задачи</w:t>
      </w:r>
      <w:r w:rsidRPr="00D63FE1">
        <w:rPr>
          <w:color w:val="000000"/>
          <w:sz w:val="28"/>
          <w:szCs w:val="28"/>
        </w:rPr>
        <w:t> реализации содержания предмета:</w:t>
      </w:r>
    </w:p>
    <w:p w:rsidR="000042C8" w:rsidRPr="00D63FE1" w:rsidRDefault="000042C8" w:rsidP="00E75256">
      <w:pPr>
        <w:numPr>
          <w:ilvl w:val="0"/>
          <w:numId w:val="15"/>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овладение началами математики (понятием числа, вычислениями, решением арифметических задач и другими);</w:t>
      </w:r>
    </w:p>
    <w:p w:rsidR="000042C8" w:rsidRPr="00D63FE1" w:rsidRDefault="000042C8" w:rsidP="00E75256">
      <w:pPr>
        <w:numPr>
          <w:ilvl w:val="0"/>
          <w:numId w:val="15"/>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овладение способностью пользоваться математическими знаниями при решении соответствующих возрасту житейских задач (ориентироваться и использовать меры измерения пространства, времени, температуры в различных видах практической деятельности);</w:t>
      </w:r>
    </w:p>
    <w:p w:rsidR="000042C8" w:rsidRPr="00D63FE1" w:rsidRDefault="000042C8" w:rsidP="000042C8">
      <w:pPr>
        <w:numPr>
          <w:ilvl w:val="0"/>
          <w:numId w:val="15"/>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развитие способности использовать некоторые математические знания в жизни;</w:t>
      </w:r>
    </w:p>
    <w:p w:rsidR="000042C8" w:rsidRPr="00D63FE1" w:rsidRDefault="000042C8" w:rsidP="000042C8">
      <w:pPr>
        <w:numPr>
          <w:ilvl w:val="0"/>
          <w:numId w:val="15"/>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формирование начальных представлений о компьютерной грамотности.</w:t>
      </w:r>
    </w:p>
    <w:p w:rsidR="006B1266" w:rsidRDefault="006B1266" w:rsidP="00527CAA">
      <w:pPr>
        <w:shd w:val="clear" w:color="auto" w:fill="FFFFFF"/>
        <w:spacing w:after="0"/>
        <w:rPr>
          <w:rFonts w:ascii="Times New Roman" w:eastAsia="Times New Roman" w:hAnsi="Times New Roman" w:cs="Times New Roman"/>
          <w:b/>
          <w:bCs/>
          <w:iCs/>
          <w:color w:val="000000"/>
          <w:sz w:val="28"/>
          <w:szCs w:val="28"/>
        </w:rPr>
      </w:pPr>
    </w:p>
    <w:p w:rsidR="000042C8" w:rsidRPr="000042C8" w:rsidRDefault="00511AEF" w:rsidP="00511AEF">
      <w:pPr>
        <w:shd w:val="clear" w:color="auto" w:fill="FFFFFF"/>
        <w:spacing w:after="0"/>
        <w:jc w:val="center"/>
        <w:rPr>
          <w:rFonts w:ascii="Times New Roman" w:eastAsia="Times New Roman" w:hAnsi="Times New Roman" w:cs="Times New Roman"/>
          <w:color w:val="000000"/>
          <w:sz w:val="28"/>
          <w:szCs w:val="28"/>
        </w:rPr>
      </w:pPr>
      <w:bookmarkStart w:id="0" w:name="_GoBack"/>
      <w:bookmarkEnd w:id="0"/>
      <w:r w:rsidRPr="00EE14A6">
        <w:rPr>
          <w:rFonts w:ascii="Times New Roman" w:eastAsia="Times New Roman" w:hAnsi="Times New Roman" w:cs="Times New Roman"/>
          <w:b/>
          <w:bCs/>
          <w:iCs/>
          <w:color w:val="000000"/>
          <w:sz w:val="28"/>
          <w:szCs w:val="28"/>
        </w:rPr>
        <w:t>ОБЩАЯ ХАРАКТЕРИСТИКА УЧЕБНОГО ПРЕДМЕТА</w:t>
      </w:r>
    </w:p>
    <w:p w:rsidR="00402F96" w:rsidRDefault="00402F96" w:rsidP="00402F96">
      <w:pPr>
        <w:pStyle w:val="a3"/>
        <w:shd w:val="clear" w:color="auto" w:fill="FFFFFF"/>
        <w:spacing w:before="0" w:beforeAutospacing="0" w:after="0" w:afterAutospacing="0" w:line="276" w:lineRule="auto"/>
        <w:jc w:val="both"/>
        <w:rPr>
          <w:sz w:val="28"/>
          <w:szCs w:val="28"/>
        </w:rPr>
      </w:pPr>
      <w:r>
        <w:rPr>
          <w:sz w:val="28"/>
          <w:szCs w:val="28"/>
        </w:rPr>
        <w:t xml:space="preserve">          </w:t>
      </w:r>
      <w:r w:rsidR="0079013E" w:rsidRPr="00527CAA">
        <w:rPr>
          <w:sz w:val="28"/>
          <w:szCs w:val="28"/>
        </w:rPr>
        <w:t>Обучение математике в 4 классе</w:t>
      </w:r>
      <w:r>
        <w:rPr>
          <w:sz w:val="28"/>
          <w:szCs w:val="28"/>
        </w:rPr>
        <w:t xml:space="preserve"> продолжает носить практическую</w:t>
      </w:r>
    </w:p>
    <w:p w:rsidR="00527CAA" w:rsidRPr="00402F96" w:rsidRDefault="0079013E" w:rsidP="00527CAA">
      <w:pPr>
        <w:pStyle w:val="a3"/>
        <w:shd w:val="clear" w:color="auto" w:fill="FFFFFF"/>
        <w:spacing w:before="0" w:beforeAutospacing="0" w:after="0" w:afterAutospacing="0" w:line="276" w:lineRule="auto"/>
        <w:jc w:val="both"/>
        <w:rPr>
          <w:sz w:val="28"/>
          <w:szCs w:val="28"/>
        </w:rPr>
      </w:pPr>
      <w:r w:rsidRPr="00527CAA">
        <w:rPr>
          <w:sz w:val="28"/>
          <w:szCs w:val="28"/>
        </w:rPr>
        <w:t xml:space="preserve">направленность, тесно связано с другими учебными предметами, с жизнью, умением использовать математические знания в нестандартных ситуациях. </w:t>
      </w:r>
    </w:p>
    <w:p w:rsidR="00527CAA" w:rsidRPr="00527CAA" w:rsidRDefault="00527CAA" w:rsidP="00527CAA">
      <w:pPr>
        <w:pStyle w:val="a3"/>
        <w:shd w:val="clear" w:color="auto" w:fill="FFFFFF"/>
        <w:spacing w:before="0" w:beforeAutospacing="0" w:after="0" w:afterAutospacing="0" w:line="276" w:lineRule="auto"/>
        <w:jc w:val="both"/>
        <w:rPr>
          <w:sz w:val="28"/>
          <w:szCs w:val="28"/>
        </w:rPr>
      </w:pPr>
    </w:p>
    <w:p w:rsidR="00527CAA" w:rsidRPr="00527CAA" w:rsidRDefault="0079013E" w:rsidP="00527CAA">
      <w:pPr>
        <w:pStyle w:val="a3"/>
        <w:shd w:val="clear" w:color="auto" w:fill="FFFFFF"/>
        <w:spacing w:before="0" w:beforeAutospacing="0" w:after="0" w:afterAutospacing="0" w:line="276" w:lineRule="auto"/>
        <w:ind w:firstLine="708"/>
        <w:jc w:val="both"/>
        <w:rPr>
          <w:sz w:val="28"/>
          <w:szCs w:val="28"/>
        </w:rPr>
      </w:pPr>
      <w:r w:rsidRPr="00527CAA">
        <w:rPr>
          <w:sz w:val="28"/>
          <w:szCs w:val="28"/>
        </w:rPr>
        <w:lastRenderedPageBreak/>
        <w:t>Процесс обучения математике организован на наглядной основе, обеспечен соответствующей системой наглядных демонстраци</w:t>
      </w:r>
      <w:r w:rsidR="00402F96">
        <w:rPr>
          <w:sz w:val="28"/>
          <w:szCs w:val="28"/>
        </w:rPr>
        <w:t xml:space="preserve">онных пособий для фронтальной, </w:t>
      </w:r>
      <w:r w:rsidRPr="00527CAA">
        <w:rPr>
          <w:sz w:val="28"/>
          <w:szCs w:val="28"/>
        </w:rPr>
        <w:t xml:space="preserve">индивидуальной работы </w:t>
      </w:r>
      <w:r w:rsidR="00402F96">
        <w:rPr>
          <w:sz w:val="28"/>
          <w:szCs w:val="28"/>
        </w:rPr>
        <w:t>об</w:t>
      </w:r>
      <w:r w:rsidRPr="00527CAA">
        <w:rPr>
          <w:sz w:val="28"/>
          <w:szCs w:val="28"/>
        </w:rPr>
        <w:t>уча</w:t>
      </w:r>
      <w:r w:rsidR="00402F96">
        <w:rPr>
          <w:sz w:val="28"/>
          <w:szCs w:val="28"/>
        </w:rPr>
        <w:t>ю</w:t>
      </w:r>
      <w:r w:rsidRPr="00527CAA">
        <w:rPr>
          <w:sz w:val="28"/>
          <w:szCs w:val="28"/>
        </w:rPr>
        <w:t xml:space="preserve">щихся в классе, а также раздаточным дидактическим материалом и техническими средствами обучения, проведением дидактических игр, игровых приёмов, занимательных упражнений, созданием увлекательных для детей ситуаций. </w:t>
      </w:r>
    </w:p>
    <w:p w:rsidR="00527CAA" w:rsidRPr="00527CAA" w:rsidRDefault="0079013E" w:rsidP="00527CAA">
      <w:pPr>
        <w:pStyle w:val="a3"/>
        <w:shd w:val="clear" w:color="auto" w:fill="FFFFFF"/>
        <w:spacing w:before="0" w:beforeAutospacing="0" w:after="0" w:afterAutospacing="0" w:line="276" w:lineRule="auto"/>
        <w:ind w:firstLine="708"/>
        <w:jc w:val="both"/>
        <w:rPr>
          <w:sz w:val="28"/>
          <w:szCs w:val="28"/>
        </w:rPr>
      </w:pPr>
      <w:r w:rsidRPr="00527CAA">
        <w:rPr>
          <w:sz w:val="28"/>
          <w:szCs w:val="28"/>
        </w:rPr>
        <w:t xml:space="preserve">Обучение математике способствует формированию и развитию речи </w:t>
      </w:r>
      <w:r w:rsidR="00402F96">
        <w:rPr>
          <w:sz w:val="28"/>
          <w:szCs w:val="28"/>
        </w:rPr>
        <w:t>об</w:t>
      </w:r>
      <w:r w:rsidRPr="00527CAA">
        <w:rPr>
          <w:sz w:val="28"/>
          <w:szCs w:val="28"/>
        </w:rPr>
        <w:t>уча</w:t>
      </w:r>
      <w:r w:rsidR="00402F96">
        <w:rPr>
          <w:sz w:val="28"/>
          <w:szCs w:val="28"/>
        </w:rPr>
        <w:t>ющихся. Повторение речи за учителем н</w:t>
      </w:r>
      <w:r w:rsidRPr="00527CAA">
        <w:rPr>
          <w:sz w:val="28"/>
          <w:szCs w:val="28"/>
        </w:rPr>
        <w:t xml:space="preserve">а уроках математики </w:t>
      </w:r>
      <w:r w:rsidR="00402F96">
        <w:rPr>
          <w:sz w:val="28"/>
          <w:szCs w:val="28"/>
        </w:rPr>
        <w:t xml:space="preserve">служит </w:t>
      </w:r>
      <w:r w:rsidRPr="00527CAA">
        <w:rPr>
          <w:sz w:val="28"/>
          <w:szCs w:val="28"/>
        </w:rPr>
        <w:t>образцом</w:t>
      </w:r>
      <w:r w:rsidR="00402F96">
        <w:rPr>
          <w:sz w:val="28"/>
          <w:szCs w:val="28"/>
        </w:rPr>
        <w:t xml:space="preserve"> речи</w:t>
      </w:r>
      <w:r w:rsidRPr="00527CAA">
        <w:rPr>
          <w:sz w:val="28"/>
          <w:szCs w:val="28"/>
        </w:rPr>
        <w:t xml:space="preserve"> для </w:t>
      </w:r>
      <w:r w:rsidR="00402F96">
        <w:rPr>
          <w:sz w:val="28"/>
          <w:szCs w:val="28"/>
        </w:rPr>
        <w:t>об</w:t>
      </w:r>
      <w:r w:rsidRPr="00527CAA">
        <w:rPr>
          <w:sz w:val="28"/>
          <w:szCs w:val="28"/>
        </w:rPr>
        <w:t>уча</w:t>
      </w:r>
      <w:r w:rsidR="00402F96">
        <w:rPr>
          <w:sz w:val="28"/>
          <w:szCs w:val="28"/>
        </w:rPr>
        <w:t xml:space="preserve">ющихся, </w:t>
      </w:r>
      <w:r w:rsidRPr="00527CAA">
        <w:rPr>
          <w:sz w:val="28"/>
          <w:szCs w:val="28"/>
        </w:rPr>
        <w:t>вводит</w:t>
      </w:r>
      <w:r w:rsidR="00402F96">
        <w:rPr>
          <w:sz w:val="28"/>
          <w:szCs w:val="28"/>
        </w:rPr>
        <w:t>ся</w:t>
      </w:r>
      <w:r w:rsidRPr="00527CAA">
        <w:rPr>
          <w:sz w:val="28"/>
          <w:szCs w:val="28"/>
        </w:rPr>
        <w:t xml:space="preserve"> хоровое, а затем индивидуальное комментирование предметно – практической деятельности и действий с числами. </w:t>
      </w:r>
    </w:p>
    <w:p w:rsidR="00402F96" w:rsidRDefault="00402F96" w:rsidP="00527CAA">
      <w:pPr>
        <w:pStyle w:val="a4"/>
        <w:shd w:val="clear" w:color="auto" w:fill="FFFFFF"/>
        <w:spacing w:after="0"/>
        <w:jc w:val="center"/>
        <w:rPr>
          <w:rFonts w:ascii="Times New Roman" w:eastAsia="Times New Roman" w:hAnsi="Times New Roman" w:cs="Times New Roman"/>
          <w:b/>
          <w:bCs/>
          <w:color w:val="000000"/>
          <w:sz w:val="28"/>
          <w:szCs w:val="28"/>
        </w:rPr>
      </w:pPr>
    </w:p>
    <w:p w:rsidR="00FB1AC8" w:rsidRPr="002E17BA" w:rsidRDefault="00511AEF" w:rsidP="00527CAA">
      <w:pPr>
        <w:pStyle w:val="a4"/>
        <w:shd w:val="clear" w:color="auto" w:fill="FFFFFF"/>
        <w:spacing w:after="0"/>
        <w:jc w:val="center"/>
        <w:rPr>
          <w:rFonts w:ascii="Times New Roman" w:eastAsia="Times New Roman" w:hAnsi="Times New Roman" w:cs="Times New Roman"/>
          <w:sz w:val="28"/>
          <w:szCs w:val="28"/>
        </w:rPr>
      </w:pPr>
      <w:r w:rsidRPr="00527CAA">
        <w:rPr>
          <w:rFonts w:ascii="Times New Roman" w:eastAsia="Times New Roman" w:hAnsi="Times New Roman" w:cs="Times New Roman"/>
          <w:b/>
          <w:bCs/>
          <w:color w:val="000000"/>
          <w:sz w:val="28"/>
          <w:szCs w:val="28"/>
        </w:rPr>
        <w:t>ОПИСАНИЕ МЕСТА</w:t>
      </w:r>
      <w:r>
        <w:rPr>
          <w:rFonts w:ascii="Times New Roman" w:eastAsia="Times New Roman" w:hAnsi="Times New Roman" w:cs="Times New Roman"/>
          <w:b/>
          <w:bCs/>
          <w:color w:val="000000"/>
          <w:sz w:val="28"/>
          <w:szCs w:val="28"/>
        </w:rPr>
        <w:t xml:space="preserve"> ПРЕДМЕТА «МАТЕМАТИКА</w:t>
      </w:r>
      <w:r w:rsidR="00FB1AC8" w:rsidRPr="002E17BA">
        <w:rPr>
          <w:rFonts w:ascii="Times New Roman" w:eastAsia="Times New Roman" w:hAnsi="Times New Roman" w:cs="Times New Roman"/>
          <w:b/>
          <w:bCs/>
          <w:color w:val="000000"/>
          <w:sz w:val="28"/>
          <w:szCs w:val="28"/>
        </w:rPr>
        <w:t>»</w:t>
      </w:r>
    </w:p>
    <w:p w:rsidR="00FB1AC8" w:rsidRPr="002B0D56" w:rsidRDefault="00FB1AC8" w:rsidP="00FB1AC8">
      <w:pPr>
        <w:shd w:val="clear" w:color="auto" w:fill="FFFFFF"/>
        <w:spacing w:after="0"/>
        <w:ind w:left="360"/>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 xml:space="preserve"> В УЧЕБНОМ ПЛАНЕ</w:t>
      </w:r>
    </w:p>
    <w:tbl>
      <w:tblPr>
        <w:tblW w:w="9514" w:type="dxa"/>
        <w:tblCellMar>
          <w:left w:w="0" w:type="dxa"/>
          <w:right w:w="0" w:type="dxa"/>
        </w:tblCellMar>
        <w:tblLook w:val="04A0" w:firstRow="1" w:lastRow="0" w:firstColumn="1" w:lastColumn="0" w:noHBand="0" w:noVBand="1"/>
      </w:tblPr>
      <w:tblGrid>
        <w:gridCol w:w="9514"/>
      </w:tblGrid>
      <w:tr w:rsidR="00FB1AC8" w:rsidRPr="00B61532" w:rsidTr="00527CAA">
        <w:trPr>
          <w:trHeight w:val="1429"/>
        </w:trPr>
        <w:tc>
          <w:tcPr>
            <w:tcW w:w="9514" w:type="dxa"/>
            <w:tcBorders>
              <w:top w:val="nil"/>
              <w:left w:val="nil"/>
              <w:bottom w:val="nil"/>
              <w:right w:val="nil"/>
            </w:tcBorders>
            <w:shd w:val="clear" w:color="auto" w:fill="auto"/>
            <w:noWrap/>
            <w:tcMar>
              <w:top w:w="16" w:type="dxa"/>
              <w:left w:w="16" w:type="dxa"/>
              <w:bottom w:w="0" w:type="dxa"/>
              <w:right w:w="16" w:type="dxa"/>
            </w:tcMar>
            <w:vAlign w:val="center"/>
            <w:hideMark/>
          </w:tcPr>
          <w:p w:rsidR="00FB1AC8" w:rsidRPr="00511AEF" w:rsidRDefault="00511AEF" w:rsidP="00511AEF">
            <w:pPr>
              <w:spacing w:after="0"/>
              <w:ind w:right="1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B1AC8">
              <w:rPr>
                <w:rFonts w:ascii="Times New Roman" w:eastAsia="Times New Roman" w:hAnsi="Times New Roman" w:cs="Times New Roman"/>
                <w:sz w:val="28"/>
                <w:szCs w:val="28"/>
              </w:rPr>
              <w:t>Предмет «Математика</w:t>
            </w:r>
            <w:r w:rsidR="00FB1AC8" w:rsidRPr="00B61532">
              <w:rPr>
                <w:rFonts w:ascii="Times New Roman" w:eastAsia="Times New Roman" w:hAnsi="Times New Roman" w:cs="Times New Roman"/>
                <w:sz w:val="28"/>
                <w:szCs w:val="28"/>
              </w:rPr>
              <w:t>» входит в образователь</w:t>
            </w:r>
            <w:r w:rsidR="00FB1AC8">
              <w:rPr>
                <w:rFonts w:ascii="Times New Roman" w:eastAsia="Times New Roman" w:hAnsi="Times New Roman" w:cs="Times New Roman"/>
                <w:sz w:val="28"/>
                <w:szCs w:val="28"/>
              </w:rPr>
              <w:t>ную область «Матема</w:t>
            </w:r>
            <w:r w:rsidR="00FB1AC8" w:rsidRPr="00B61532">
              <w:rPr>
                <w:rFonts w:ascii="Times New Roman" w:eastAsia="Times New Roman" w:hAnsi="Times New Roman" w:cs="Times New Roman"/>
                <w:sz w:val="28"/>
                <w:szCs w:val="28"/>
              </w:rPr>
              <w:t xml:space="preserve">тика». В соответствии с Учебным планом ГКОУ «МОШИ» на 2024-2025 учебный год </w:t>
            </w:r>
            <w:r w:rsidR="00FB1AC8" w:rsidRPr="00B61532">
              <w:rPr>
                <w:rFonts w:ascii="Times New Roman" w:hAnsi="Times New Roman" w:cs="Times New Roman"/>
                <w:sz w:val="28"/>
                <w:szCs w:val="28"/>
              </w:rPr>
              <w:t>(для учащихся с легкой умственной отсталостью) по ФГОС</w:t>
            </w:r>
            <w:r w:rsidR="00FB1AC8">
              <w:rPr>
                <w:rFonts w:ascii="Times New Roman" w:hAnsi="Times New Roman" w:cs="Times New Roman"/>
                <w:sz w:val="28"/>
                <w:szCs w:val="28"/>
              </w:rPr>
              <w:t xml:space="preserve">, рабочая программа в 4 классе рассчитана на 136 часов в год (4 часа в неделю) – обязательная часть Учебного плана. </w:t>
            </w:r>
          </w:p>
          <w:p w:rsidR="00FB1AC8" w:rsidRPr="00B61532" w:rsidRDefault="00FB1AC8" w:rsidP="00527CAA">
            <w:pPr>
              <w:spacing w:after="0"/>
              <w:jc w:val="both"/>
              <w:rPr>
                <w:rFonts w:ascii="Times New Roman" w:hAnsi="Times New Roman" w:cs="Times New Roman"/>
                <w:sz w:val="28"/>
                <w:szCs w:val="28"/>
              </w:rPr>
            </w:pPr>
          </w:p>
        </w:tc>
      </w:tr>
    </w:tbl>
    <w:p w:rsidR="00FB1AC8" w:rsidRPr="000042C8" w:rsidRDefault="00FB1AC8" w:rsidP="00FB1AC8">
      <w:pPr>
        <w:spacing w:after="0"/>
        <w:ind w:firstLine="709"/>
        <w:mirrorIndents/>
        <w:jc w:val="center"/>
        <w:rPr>
          <w:rFonts w:ascii="Times New Roman" w:eastAsia="Times New Roman" w:hAnsi="Times New Roman" w:cs="Times New Roman"/>
          <w:sz w:val="28"/>
          <w:szCs w:val="28"/>
        </w:rPr>
      </w:pPr>
      <w:r w:rsidRPr="000042C8">
        <w:rPr>
          <w:rFonts w:ascii="Times New Roman" w:eastAsia="Times New Roman" w:hAnsi="Times New Roman" w:cs="Times New Roman"/>
          <w:b/>
          <w:bCs/>
          <w:sz w:val="28"/>
          <w:szCs w:val="28"/>
        </w:rPr>
        <w:t>ПЛАНИРУЕМЫЕ РЕЗУЛЬТАТЫ ОБУЧЕНИЯ.</w:t>
      </w:r>
    </w:p>
    <w:p w:rsidR="00FB1AC8" w:rsidRPr="000042C8" w:rsidRDefault="000042C8" w:rsidP="000042C8">
      <w:pPr>
        <w:tabs>
          <w:tab w:val="left" w:pos="9355"/>
        </w:tabs>
        <w:spacing w:after="0"/>
        <w:ind w:firstLine="709"/>
        <w:mirrorIndents/>
        <w:jc w:val="both"/>
        <w:rPr>
          <w:rFonts w:ascii="Times New Roman" w:hAnsi="Times New Roman" w:cs="Times New Roman"/>
          <w:b/>
          <w:sz w:val="28"/>
          <w:szCs w:val="28"/>
        </w:rPr>
      </w:pPr>
      <w:r w:rsidRPr="000042C8">
        <w:rPr>
          <w:rFonts w:ascii="Times New Roman" w:eastAsia="Times New Roman" w:hAnsi="Times New Roman" w:cs="Times New Roman"/>
          <w:sz w:val="28"/>
          <w:szCs w:val="28"/>
        </w:rPr>
        <w:t xml:space="preserve">В программе по математике </w:t>
      </w:r>
      <w:r w:rsidR="00FB1AC8" w:rsidRPr="000042C8">
        <w:rPr>
          <w:rFonts w:ascii="Times New Roman" w:eastAsia="Times New Roman" w:hAnsi="Times New Roman" w:cs="Times New Roman"/>
          <w:sz w:val="28"/>
          <w:szCs w:val="28"/>
        </w:rPr>
        <w:t xml:space="preserve"> обозначены два уровня овладения предметными результатами: </w:t>
      </w:r>
      <w:r w:rsidR="00FB1AC8" w:rsidRPr="000042C8">
        <w:rPr>
          <w:rFonts w:ascii="Times New Roman" w:eastAsia="Times New Roman" w:hAnsi="Times New Roman" w:cs="Times New Roman"/>
          <w:b/>
          <w:bCs/>
          <w:i/>
          <w:iCs/>
          <w:sz w:val="28"/>
          <w:szCs w:val="28"/>
        </w:rPr>
        <w:t>минимальный и достаточный.   </w:t>
      </w:r>
    </w:p>
    <w:p w:rsidR="00F12089" w:rsidRPr="00F12089" w:rsidRDefault="00F12089" w:rsidP="00104F66">
      <w:pPr>
        <w:shd w:val="clear" w:color="auto" w:fill="FFFFFF"/>
        <w:spacing w:after="0"/>
        <w:ind w:right="20"/>
        <w:jc w:val="both"/>
        <w:rPr>
          <w:rFonts w:ascii="Times New Roman" w:eastAsia="Times New Roman" w:hAnsi="Times New Roman" w:cs="Times New Roman"/>
          <w:b/>
          <w:i/>
          <w:color w:val="000000"/>
          <w:sz w:val="28"/>
          <w:szCs w:val="28"/>
        </w:rPr>
      </w:pPr>
      <w:r w:rsidRPr="00F12089">
        <w:rPr>
          <w:rFonts w:ascii="Times New Roman" w:eastAsia="Times New Roman" w:hAnsi="Times New Roman" w:cs="Times New Roman"/>
          <w:b/>
          <w:i/>
          <w:color w:val="000000"/>
          <w:sz w:val="28"/>
          <w:szCs w:val="28"/>
        </w:rPr>
        <w:t>Минимальный уровень:</w:t>
      </w:r>
    </w:p>
    <w:p w:rsidR="00F12089" w:rsidRPr="00F12089" w:rsidRDefault="00F12089" w:rsidP="00F12089">
      <w:pPr>
        <w:pStyle w:val="a4"/>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F12089">
        <w:rPr>
          <w:rFonts w:ascii="Times New Roman" w:eastAsia="Times New Roman" w:hAnsi="Times New Roman" w:cs="Times New Roman"/>
          <w:color w:val="000000"/>
          <w:sz w:val="28"/>
          <w:szCs w:val="28"/>
        </w:rPr>
        <w:t>знание числового ряда 1—100 в прямом порядке; откладывание любых чисел в пределах 100, с использованием счетного материала;</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названий компонентов сложения, вычитания, умножения, деления;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понимание смысла арифметических действий сложения и вычитания, умножения и деления (на равные части).</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таблицы умножения однозначных чисел до 5; понимание связи таблиц умножения и деления, пользование таблицами умножения на печатной основе для нахождения произведения и частного; знание порядка действий в примерах в два арифметических действия; знание и применение переместительного свойства сложения и умножения;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выполнение устных и письменных действий сложения и вычитания чисел в пределах 100;</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единиц измерения (меры) стоимости, длины, массы, времени и их соотношения;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lastRenderedPageBreak/>
        <w:t>различение чисел, полученных при счете и измерении, запись числа, полученного при измерении двумя мерами;</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пользование календарем для установления порядка месяцев в году, количества суток в месяцах;</w:t>
      </w:r>
    </w:p>
    <w:p w:rsidR="00F12089" w:rsidRPr="00D63FE1" w:rsidRDefault="00F12089" w:rsidP="00F12089">
      <w:pPr>
        <w:numPr>
          <w:ilvl w:val="0"/>
          <w:numId w:val="11"/>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определение времени по часам (одним способом);</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решение, составление, иллюстрирование изученных простых арифметических задач;</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решение составных арифметических задач в два действия (с помощью учителя);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различение замкнутых, незамкнутых кривых, ломаных линий; вычисление длины ломаной;</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узнавание, называние, моделирование взаимного положения двух прямых, кривых линий, фигур; нахождение точки пересечения без вычерчивания;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F12089" w:rsidRPr="00D63FE1" w:rsidRDefault="00F12089" w:rsidP="00F12089">
      <w:pPr>
        <w:numPr>
          <w:ilvl w:val="0"/>
          <w:numId w:val="11"/>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различение окружности и круга, вычерчивание окружности разных радиусов.</w:t>
      </w:r>
    </w:p>
    <w:p w:rsidR="00F12089" w:rsidRPr="00F12089" w:rsidRDefault="00F12089" w:rsidP="00F12089">
      <w:pPr>
        <w:shd w:val="clear" w:color="auto" w:fill="FFFFFF"/>
        <w:spacing w:after="0"/>
        <w:jc w:val="both"/>
        <w:rPr>
          <w:rFonts w:ascii="Times New Roman" w:eastAsia="Times New Roman" w:hAnsi="Times New Roman" w:cs="Times New Roman"/>
          <w:b/>
          <w:i/>
          <w:color w:val="000000"/>
          <w:sz w:val="28"/>
          <w:szCs w:val="28"/>
        </w:rPr>
      </w:pPr>
      <w:r w:rsidRPr="00F12089">
        <w:rPr>
          <w:rFonts w:ascii="Times New Roman" w:eastAsia="Times New Roman" w:hAnsi="Times New Roman" w:cs="Times New Roman"/>
          <w:b/>
          <w:i/>
          <w:color w:val="000000"/>
          <w:sz w:val="28"/>
          <w:szCs w:val="28"/>
        </w:rPr>
        <w:t>Достаточный уровень:</w:t>
      </w:r>
    </w:p>
    <w:p w:rsidR="00D663E0" w:rsidRDefault="00F12089" w:rsidP="00F12089">
      <w:pPr>
        <w:pStyle w:val="a4"/>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F12089">
        <w:rPr>
          <w:rFonts w:ascii="Times New Roman" w:eastAsia="Times New Roman" w:hAnsi="Times New Roman" w:cs="Times New Roman"/>
          <w:color w:val="000000"/>
          <w:sz w:val="28"/>
          <w:szCs w:val="28"/>
        </w:rPr>
        <w:t xml:space="preserve">знание числового ряда 1—100 в прямом и обратном порядке; </w:t>
      </w:r>
    </w:p>
    <w:p w:rsidR="00F12089" w:rsidRPr="00F12089" w:rsidRDefault="00F12089" w:rsidP="00F12089">
      <w:pPr>
        <w:pStyle w:val="a4"/>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F12089">
        <w:rPr>
          <w:rFonts w:ascii="Times New Roman" w:eastAsia="Times New Roman" w:hAnsi="Times New Roman" w:cs="Times New Roman"/>
          <w:color w:val="000000"/>
          <w:sz w:val="28"/>
          <w:szCs w:val="28"/>
        </w:rPr>
        <w:t>счет, присчитыванием, отсчитыванием по единице и равными числовыми группами в пределах 100;</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откладывание любых чисел в пределах 100 с использованием счетного материала;</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названия компонентов сложения, вычитания, умножения, деления;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таблицы умножения всех однозначных чисел и числа 10; правила умножения чисел 1 и 0, на 1 и 0, деления 0 и деления на 1, на 10;</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 знание порядка действий в примерах в два арифметических действия; знание и применение переместительного свойство сложения и умножения;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lastRenderedPageBreak/>
        <w:t>выполнение устных и письменных действий сложения и вычитания чисел в пределах 100;</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единиц (мер) измерения стоимости, длины, массы, времени и их соотношения;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F12089" w:rsidRPr="00D63FE1" w:rsidRDefault="00F12089" w:rsidP="00F12089">
      <w:pPr>
        <w:numPr>
          <w:ilvl w:val="0"/>
          <w:numId w:val="10"/>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определение времени по часам тремя способами с точностью до 1 мин;</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решение, составление, иллюстрирование всех изученных простых арифметических задач;</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краткая запись, моделирование содержания, решение составных арифметических задач в два действия;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различение замкнутых, незамкнутых кривых, ломаных линий; вычисление длины ломаной;</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F12089" w:rsidRPr="00D63FE1" w:rsidRDefault="00F12089" w:rsidP="00F12089">
      <w:pPr>
        <w:numPr>
          <w:ilvl w:val="0"/>
          <w:numId w:val="10"/>
        </w:numPr>
        <w:shd w:val="clear" w:color="auto" w:fill="FFFFFF"/>
        <w:spacing w:after="0"/>
        <w:ind w:right="2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F12089" w:rsidRPr="00D63FE1" w:rsidRDefault="00F12089" w:rsidP="00F12089">
      <w:pPr>
        <w:numPr>
          <w:ilvl w:val="0"/>
          <w:numId w:val="10"/>
        </w:num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вычерчивание окружности разных радиусов, различение окружности и</w:t>
      </w:r>
    </w:p>
    <w:p w:rsidR="00F12089" w:rsidRPr="00F12089" w:rsidRDefault="00F12089" w:rsidP="00F12089">
      <w:pPr>
        <w:pStyle w:val="a4"/>
        <w:numPr>
          <w:ilvl w:val="0"/>
          <w:numId w:val="10"/>
        </w:numPr>
        <w:shd w:val="clear" w:color="auto" w:fill="FFFFFF"/>
        <w:spacing w:after="0"/>
        <w:jc w:val="both"/>
        <w:rPr>
          <w:rFonts w:ascii="Times New Roman" w:eastAsia="Times New Roman" w:hAnsi="Times New Roman" w:cs="Times New Roman"/>
          <w:color w:val="000000"/>
          <w:sz w:val="28"/>
          <w:szCs w:val="28"/>
        </w:rPr>
      </w:pPr>
      <w:r w:rsidRPr="00F12089">
        <w:rPr>
          <w:rFonts w:ascii="Times New Roman" w:eastAsia="Times New Roman" w:hAnsi="Times New Roman" w:cs="Times New Roman"/>
          <w:color w:val="000000"/>
          <w:sz w:val="28"/>
          <w:szCs w:val="28"/>
        </w:rPr>
        <w:t>круга.</w:t>
      </w:r>
    </w:p>
    <w:p w:rsidR="009269D4" w:rsidRDefault="009269D4" w:rsidP="00104F66">
      <w:pPr>
        <w:pStyle w:val="a4"/>
        <w:shd w:val="clear" w:color="auto" w:fill="FFFFFF"/>
        <w:spacing w:after="0"/>
        <w:jc w:val="center"/>
        <w:rPr>
          <w:rFonts w:ascii="Times New Roman" w:eastAsia="Times New Roman" w:hAnsi="Times New Roman" w:cs="Times New Roman"/>
          <w:b/>
          <w:bCs/>
          <w:sz w:val="28"/>
          <w:szCs w:val="28"/>
        </w:rPr>
      </w:pPr>
    </w:p>
    <w:p w:rsidR="00E067C7" w:rsidRPr="00EE14A6" w:rsidRDefault="00E067C7" w:rsidP="00E067C7">
      <w:pPr>
        <w:shd w:val="clear" w:color="auto" w:fill="FFFFFF"/>
        <w:spacing w:after="0"/>
        <w:jc w:val="center"/>
        <w:rPr>
          <w:rFonts w:ascii="Times New Roman" w:eastAsia="Times New Roman" w:hAnsi="Times New Roman" w:cs="Times New Roman"/>
          <w:sz w:val="28"/>
          <w:szCs w:val="28"/>
        </w:rPr>
      </w:pPr>
      <w:r w:rsidRPr="00EE14A6">
        <w:rPr>
          <w:rFonts w:ascii="Times New Roman" w:eastAsia="Times New Roman" w:hAnsi="Times New Roman" w:cs="Times New Roman"/>
          <w:b/>
          <w:bCs/>
          <w:sz w:val="28"/>
          <w:szCs w:val="28"/>
        </w:rPr>
        <w:t>СОДЕРЖАНИЕ ИЗУЧАЕМОГО ПРЕДМЕТА.</w:t>
      </w:r>
    </w:p>
    <w:p w:rsidR="00E067C7" w:rsidRPr="000042C8" w:rsidRDefault="00E067C7" w:rsidP="00E067C7">
      <w:pPr>
        <w:shd w:val="clear" w:color="auto" w:fill="FFFFFF"/>
        <w:spacing w:after="0"/>
        <w:ind w:right="-1"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АООП по математике </w:t>
      </w:r>
      <w:r w:rsidRPr="000042C8">
        <w:rPr>
          <w:rFonts w:ascii="Times New Roman" w:eastAsia="Times New Roman" w:hAnsi="Times New Roman" w:cs="Times New Roman"/>
          <w:sz w:val="28"/>
          <w:szCs w:val="28"/>
        </w:rPr>
        <w:t>рассма</w:t>
      </w:r>
      <w:r>
        <w:rPr>
          <w:rFonts w:ascii="Times New Roman" w:eastAsia="Times New Roman" w:hAnsi="Times New Roman" w:cs="Times New Roman"/>
          <w:sz w:val="28"/>
          <w:szCs w:val="28"/>
        </w:rPr>
        <w:t xml:space="preserve">тривает следующее распределение </w:t>
      </w:r>
      <w:r w:rsidRPr="000042C8">
        <w:rPr>
          <w:rFonts w:ascii="Times New Roman" w:eastAsia="Times New Roman" w:hAnsi="Times New Roman" w:cs="Times New Roman"/>
          <w:sz w:val="28"/>
          <w:szCs w:val="28"/>
        </w:rPr>
        <w:t>учебного материала:</w:t>
      </w:r>
    </w:p>
    <w:p w:rsidR="00E067C7" w:rsidRPr="00D663E0" w:rsidRDefault="00E067C7" w:rsidP="00E067C7">
      <w:pPr>
        <w:shd w:val="clear" w:color="auto" w:fill="FFFFFF"/>
        <w:spacing w:after="0"/>
        <w:jc w:val="both"/>
        <w:rPr>
          <w:rFonts w:ascii="Times New Roman" w:eastAsia="Times New Roman" w:hAnsi="Times New Roman" w:cs="Times New Roman"/>
          <w:b/>
          <w:i/>
          <w:color w:val="000000"/>
          <w:sz w:val="28"/>
          <w:szCs w:val="28"/>
        </w:rPr>
      </w:pPr>
      <w:r w:rsidRPr="00D663E0">
        <w:rPr>
          <w:rFonts w:ascii="Times New Roman" w:eastAsia="Times New Roman" w:hAnsi="Times New Roman" w:cs="Times New Roman"/>
          <w:b/>
          <w:i/>
          <w:color w:val="000000"/>
          <w:sz w:val="28"/>
          <w:szCs w:val="28"/>
        </w:rPr>
        <w:t>Нумерация (</w:t>
      </w:r>
      <w:r w:rsidR="000915EE">
        <w:rPr>
          <w:rFonts w:ascii="Times New Roman" w:eastAsia="Times New Roman" w:hAnsi="Times New Roman" w:cs="Times New Roman"/>
          <w:b/>
          <w:i/>
          <w:color w:val="000000"/>
          <w:sz w:val="28"/>
          <w:szCs w:val="28"/>
        </w:rPr>
        <w:t>27 ч.)</w:t>
      </w:r>
    </w:p>
    <w:p w:rsidR="00E067C7"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E067C7" w:rsidRPr="00A42B63" w:rsidRDefault="00E067C7" w:rsidP="00E067C7">
      <w:pPr>
        <w:shd w:val="clear" w:color="auto" w:fill="FFFFFF"/>
        <w:spacing w:after="0"/>
        <w:jc w:val="both"/>
        <w:rPr>
          <w:rFonts w:ascii="Times New Roman" w:eastAsia="Times New Roman" w:hAnsi="Times New Roman" w:cs="Times New Roman"/>
          <w:b/>
          <w:i/>
          <w:color w:val="000000"/>
          <w:sz w:val="28"/>
          <w:szCs w:val="28"/>
        </w:rPr>
      </w:pPr>
      <w:r w:rsidRPr="00A42B63">
        <w:rPr>
          <w:rFonts w:ascii="Times New Roman" w:eastAsia="Times New Roman" w:hAnsi="Times New Roman" w:cs="Times New Roman"/>
          <w:b/>
          <w:i/>
          <w:color w:val="000000"/>
          <w:sz w:val="28"/>
          <w:szCs w:val="28"/>
        </w:rPr>
        <w:t>Един</w:t>
      </w:r>
      <w:r>
        <w:rPr>
          <w:rFonts w:ascii="Times New Roman" w:eastAsia="Times New Roman" w:hAnsi="Times New Roman" w:cs="Times New Roman"/>
          <w:b/>
          <w:i/>
          <w:color w:val="000000"/>
          <w:sz w:val="28"/>
          <w:szCs w:val="28"/>
        </w:rPr>
        <w:t>ицы измерения и их соотношения (</w:t>
      </w:r>
      <w:r w:rsidR="000915EE">
        <w:rPr>
          <w:rFonts w:ascii="Times New Roman" w:eastAsia="Times New Roman" w:hAnsi="Times New Roman" w:cs="Times New Roman"/>
          <w:b/>
          <w:i/>
          <w:color w:val="000000"/>
          <w:sz w:val="28"/>
          <w:szCs w:val="28"/>
        </w:rPr>
        <w:t>22</w:t>
      </w:r>
      <w:r>
        <w:rPr>
          <w:rFonts w:ascii="Times New Roman" w:eastAsia="Times New Roman" w:hAnsi="Times New Roman" w:cs="Times New Roman"/>
          <w:b/>
          <w:i/>
          <w:color w:val="000000"/>
          <w:sz w:val="28"/>
          <w:szCs w:val="28"/>
        </w:rPr>
        <w:t xml:space="preserve"> ч.)</w:t>
      </w:r>
    </w:p>
    <w:p w:rsidR="00E067C7"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E067C7" w:rsidRPr="00A42B63" w:rsidRDefault="00E067C7" w:rsidP="00E067C7">
      <w:pPr>
        <w:shd w:val="clear" w:color="auto" w:fill="FFFFFF"/>
        <w:spacing w:after="0"/>
        <w:jc w:val="both"/>
        <w:rPr>
          <w:rFonts w:ascii="Times New Roman" w:eastAsia="Times New Roman" w:hAnsi="Times New Roman" w:cs="Times New Roman"/>
          <w:b/>
          <w:i/>
          <w:color w:val="000000"/>
          <w:sz w:val="28"/>
          <w:szCs w:val="28"/>
        </w:rPr>
      </w:pPr>
      <w:r w:rsidRPr="00A42B63">
        <w:rPr>
          <w:rFonts w:ascii="Times New Roman" w:eastAsia="Times New Roman" w:hAnsi="Times New Roman" w:cs="Times New Roman"/>
          <w:b/>
          <w:i/>
          <w:color w:val="000000"/>
          <w:sz w:val="28"/>
          <w:szCs w:val="28"/>
        </w:rPr>
        <w:lastRenderedPageBreak/>
        <w:t>Арифметические действия (</w:t>
      </w:r>
      <w:r w:rsidR="000915EE">
        <w:rPr>
          <w:rFonts w:ascii="Times New Roman" w:eastAsia="Times New Roman" w:hAnsi="Times New Roman" w:cs="Times New Roman"/>
          <w:b/>
          <w:i/>
          <w:color w:val="000000"/>
          <w:sz w:val="28"/>
          <w:szCs w:val="28"/>
        </w:rPr>
        <w:t xml:space="preserve">38 </w:t>
      </w:r>
      <w:r w:rsidRPr="00A42B63">
        <w:rPr>
          <w:rFonts w:ascii="Times New Roman" w:eastAsia="Times New Roman" w:hAnsi="Times New Roman" w:cs="Times New Roman"/>
          <w:b/>
          <w:i/>
          <w:color w:val="000000"/>
          <w:sz w:val="28"/>
          <w:szCs w:val="28"/>
        </w:rPr>
        <w:t xml:space="preserve">ч.) </w:t>
      </w:r>
    </w:p>
    <w:p w:rsidR="00E067C7"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E067C7" w:rsidRDefault="00E067C7" w:rsidP="00E067C7">
      <w:pPr>
        <w:shd w:val="clear" w:color="auto" w:fill="FFFFFF"/>
        <w:spacing w:after="0"/>
        <w:jc w:val="both"/>
        <w:rPr>
          <w:rFonts w:ascii="Times New Roman" w:eastAsia="Times New Roman" w:hAnsi="Times New Roman" w:cs="Times New Roman"/>
          <w:color w:val="000000"/>
          <w:sz w:val="28"/>
          <w:szCs w:val="28"/>
        </w:rPr>
      </w:pPr>
      <w:r w:rsidRPr="00A42B63">
        <w:rPr>
          <w:rFonts w:ascii="Times New Roman" w:eastAsia="Times New Roman" w:hAnsi="Times New Roman" w:cs="Times New Roman"/>
          <w:b/>
          <w:i/>
          <w:color w:val="000000"/>
          <w:sz w:val="28"/>
          <w:szCs w:val="28"/>
        </w:rPr>
        <w:t>Арифметические задачи</w:t>
      </w:r>
      <w:r>
        <w:rPr>
          <w:rFonts w:ascii="Times New Roman" w:eastAsia="Times New Roman" w:hAnsi="Times New Roman" w:cs="Times New Roman"/>
          <w:b/>
          <w:i/>
          <w:color w:val="000000"/>
          <w:sz w:val="28"/>
          <w:szCs w:val="28"/>
        </w:rPr>
        <w:t xml:space="preserve"> (</w:t>
      </w:r>
      <w:r w:rsidR="000915EE">
        <w:rPr>
          <w:rFonts w:ascii="Times New Roman" w:eastAsia="Times New Roman" w:hAnsi="Times New Roman" w:cs="Times New Roman"/>
          <w:b/>
          <w:i/>
          <w:color w:val="000000"/>
          <w:sz w:val="28"/>
          <w:szCs w:val="28"/>
        </w:rPr>
        <w:t>36</w:t>
      </w:r>
      <w:r>
        <w:rPr>
          <w:rFonts w:ascii="Times New Roman" w:eastAsia="Times New Roman" w:hAnsi="Times New Roman" w:cs="Times New Roman"/>
          <w:b/>
          <w:i/>
          <w:color w:val="000000"/>
          <w:sz w:val="28"/>
          <w:szCs w:val="28"/>
        </w:rPr>
        <w:t xml:space="preserve"> ч.)</w:t>
      </w:r>
      <w:r w:rsidRPr="00D63FE1">
        <w:rPr>
          <w:rFonts w:ascii="Times New Roman" w:eastAsia="Times New Roman" w:hAnsi="Times New Roman" w:cs="Times New Roman"/>
          <w:color w:val="000000"/>
          <w:sz w:val="28"/>
          <w:szCs w:val="28"/>
        </w:rPr>
        <w:t xml:space="preserve"> </w:t>
      </w:r>
    </w:p>
    <w:p w:rsidR="00E067C7"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E067C7" w:rsidRDefault="00E067C7" w:rsidP="00E067C7">
      <w:pPr>
        <w:shd w:val="clear" w:color="auto" w:fill="FFFFFF"/>
        <w:spacing w:after="0"/>
        <w:jc w:val="both"/>
        <w:rPr>
          <w:rFonts w:ascii="Times New Roman" w:eastAsia="Times New Roman" w:hAnsi="Times New Roman" w:cs="Times New Roman"/>
          <w:i/>
          <w:color w:val="000000"/>
          <w:sz w:val="28"/>
          <w:szCs w:val="28"/>
        </w:rPr>
      </w:pPr>
      <w:r w:rsidRPr="00A42B63">
        <w:rPr>
          <w:rFonts w:ascii="Times New Roman" w:eastAsia="Times New Roman" w:hAnsi="Times New Roman" w:cs="Times New Roman"/>
          <w:b/>
          <w:i/>
          <w:color w:val="000000"/>
          <w:sz w:val="28"/>
          <w:szCs w:val="28"/>
        </w:rPr>
        <w:t>Геометрический материал</w:t>
      </w:r>
      <w:r>
        <w:rPr>
          <w:rFonts w:ascii="Times New Roman" w:eastAsia="Times New Roman" w:hAnsi="Times New Roman" w:cs="Times New Roman"/>
          <w:i/>
          <w:color w:val="000000"/>
          <w:sz w:val="28"/>
          <w:szCs w:val="28"/>
        </w:rPr>
        <w:t xml:space="preserve"> </w:t>
      </w:r>
      <w:r w:rsidRPr="00A42B63">
        <w:rPr>
          <w:rFonts w:ascii="Times New Roman" w:eastAsia="Times New Roman" w:hAnsi="Times New Roman" w:cs="Times New Roman"/>
          <w:b/>
          <w:i/>
          <w:color w:val="000000"/>
          <w:sz w:val="28"/>
          <w:szCs w:val="28"/>
        </w:rPr>
        <w:t>(</w:t>
      </w:r>
      <w:r w:rsidR="000915EE">
        <w:rPr>
          <w:rFonts w:ascii="Times New Roman" w:eastAsia="Times New Roman" w:hAnsi="Times New Roman" w:cs="Times New Roman"/>
          <w:b/>
          <w:i/>
          <w:color w:val="000000"/>
          <w:sz w:val="28"/>
          <w:szCs w:val="28"/>
        </w:rPr>
        <w:t>13</w:t>
      </w:r>
      <w:r w:rsidRPr="00A42B63">
        <w:rPr>
          <w:rFonts w:ascii="Times New Roman" w:eastAsia="Times New Roman" w:hAnsi="Times New Roman" w:cs="Times New Roman"/>
          <w:b/>
          <w:i/>
          <w:color w:val="000000"/>
          <w:sz w:val="28"/>
          <w:szCs w:val="28"/>
        </w:rPr>
        <w:t xml:space="preserve"> ч.)</w:t>
      </w:r>
    </w:p>
    <w:p w:rsidR="00E067C7" w:rsidRPr="00D63FE1"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E067C7" w:rsidRPr="00D63FE1"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E067C7" w:rsidRPr="00D63FE1"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Измерение длины отрезка. Сложение и вычитание отрезков. Измерение отрезков ломаной и вычисление ее длины.</w:t>
      </w:r>
    </w:p>
    <w:p w:rsidR="00E067C7" w:rsidRPr="00D63FE1"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Взаимное положение на плоскости геометрических фигур (пересечение, точки пересечения).</w:t>
      </w:r>
    </w:p>
    <w:p w:rsidR="00E067C7" w:rsidRPr="00FB1AC8" w:rsidRDefault="00E067C7" w:rsidP="00E067C7">
      <w:pPr>
        <w:shd w:val="clear" w:color="auto" w:fill="FFFFFF"/>
        <w:spacing w:after="0"/>
        <w:jc w:val="both"/>
        <w:rPr>
          <w:rFonts w:ascii="Times New Roman" w:eastAsia="Times New Roman" w:hAnsi="Times New Roman" w:cs="Times New Roman"/>
          <w:color w:val="000000"/>
          <w:sz w:val="28"/>
          <w:szCs w:val="28"/>
        </w:rPr>
      </w:pPr>
      <w:r w:rsidRPr="00D63FE1">
        <w:rPr>
          <w:rFonts w:ascii="Times New Roman" w:eastAsia="Times New Roman" w:hAnsi="Times New Roman" w:cs="Times New Roman"/>
          <w:color w:val="000000"/>
          <w:sz w:val="28"/>
          <w:szCs w:val="28"/>
        </w:rPr>
        <w:t>Геометрические формы в окружающем мире. Распознавание и называние: куб, шар.</w:t>
      </w:r>
    </w:p>
    <w:p w:rsidR="00721661" w:rsidRDefault="00721661" w:rsidP="00104F66">
      <w:pPr>
        <w:pStyle w:val="a4"/>
        <w:shd w:val="clear" w:color="auto" w:fill="FFFFFF"/>
        <w:spacing w:after="0"/>
        <w:jc w:val="center"/>
        <w:rPr>
          <w:rFonts w:ascii="Times New Roman" w:eastAsia="Times New Roman" w:hAnsi="Times New Roman" w:cs="Times New Roman"/>
          <w:b/>
          <w:bCs/>
          <w:sz w:val="28"/>
          <w:szCs w:val="28"/>
        </w:rPr>
      </w:pPr>
    </w:p>
    <w:p w:rsidR="00721661" w:rsidRDefault="00721661" w:rsidP="00104F66">
      <w:pPr>
        <w:pStyle w:val="a4"/>
        <w:shd w:val="clear" w:color="auto" w:fill="FFFFFF"/>
        <w:spacing w:after="0"/>
        <w:jc w:val="center"/>
        <w:rPr>
          <w:rFonts w:ascii="Times New Roman" w:eastAsia="Times New Roman" w:hAnsi="Times New Roman" w:cs="Times New Roman"/>
          <w:b/>
          <w:bCs/>
          <w:sz w:val="28"/>
          <w:szCs w:val="28"/>
        </w:rPr>
      </w:pPr>
    </w:p>
    <w:p w:rsidR="00104F66" w:rsidRPr="001B2E4D" w:rsidRDefault="00104F66" w:rsidP="00104F66">
      <w:pPr>
        <w:pStyle w:val="a4"/>
        <w:shd w:val="clear" w:color="auto" w:fill="FFFFFF"/>
        <w:spacing w:after="0"/>
        <w:jc w:val="center"/>
        <w:rPr>
          <w:rFonts w:ascii="Times New Roman" w:eastAsia="Times New Roman" w:hAnsi="Times New Roman" w:cs="Times New Roman"/>
          <w:sz w:val="28"/>
          <w:szCs w:val="28"/>
        </w:rPr>
      </w:pPr>
      <w:r w:rsidRPr="001B2E4D">
        <w:rPr>
          <w:rFonts w:ascii="Times New Roman" w:eastAsia="Times New Roman" w:hAnsi="Times New Roman" w:cs="Times New Roman"/>
          <w:b/>
          <w:bCs/>
          <w:sz w:val="28"/>
          <w:szCs w:val="28"/>
        </w:rPr>
        <w:lastRenderedPageBreak/>
        <w:t>УЧЕБНО-ТЕМАТИЧЕСКОЕ ПЛАНИРОВАНИЕ</w:t>
      </w:r>
    </w:p>
    <w:p w:rsidR="00104F66" w:rsidRDefault="00104F66" w:rsidP="00104F66">
      <w:pPr>
        <w:shd w:val="clear" w:color="auto" w:fill="FFFFFF"/>
        <w:spacing w:after="0"/>
        <w:jc w:val="center"/>
        <w:rPr>
          <w:rFonts w:ascii="Times New Roman" w:eastAsia="Times New Roman" w:hAnsi="Times New Roman" w:cs="Times New Roman"/>
          <w:sz w:val="28"/>
          <w:szCs w:val="28"/>
        </w:rPr>
      </w:pPr>
      <w:r w:rsidRPr="00D460CB">
        <w:rPr>
          <w:rFonts w:ascii="Times New Roman" w:eastAsia="Times New Roman" w:hAnsi="Times New Roman" w:cs="Times New Roman"/>
          <w:b/>
          <w:bCs/>
          <w:sz w:val="28"/>
          <w:szCs w:val="28"/>
        </w:rPr>
        <w:t>ПРОГРАММНОГО МАТЕРИАЛА</w:t>
      </w:r>
    </w:p>
    <w:p w:rsidR="00186F91" w:rsidRPr="000042C8" w:rsidRDefault="00186F91" w:rsidP="00186F91">
      <w:pPr>
        <w:spacing w:after="0"/>
        <w:rPr>
          <w:rFonts w:ascii="Times New Roman" w:eastAsia="Times New Roman" w:hAnsi="Times New Roman" w:cs="Times New Roman"/>
          <w:sz w:val="28"/>
          <w:szCs w:val="28"/>
        </w:rPr>
      </w:pPr>
    </w:p>
    <w:tbl>
      <w:tblPr>
        <w:tblW w:w="9471" w:type="dxa"/>
        <w:shd w:val="clear" w:color="auto" w:fill="FFFFFF"/>
        <w:tblCellMar>
          <w:top w:w="105" w:type="dxa"/>
          <w:left w:w="105" w:type="dxa"/>
          <w:bottom w:w="105" w:type="dxa"/>
          <w:right w:w="105" w:type="dxa"/>
        </w:tblCellMar>
        <w:tblLook w:val="04A0" w:firstRow="1" w:lastRow="0" w:firstColumn="1" w:lastColumn="0" w:noHBand="0" w:noVBand="1"/>
      </w:tblPr>
      <w:tblGrid>
        <w:gridCol w:w="6494"/>
        <w:gridCol w:w="2977"/>
      </w:tblGrid>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ABF8F" w:themeFill="accent6" w:themeFillTint="99"/>
            <w:tcMar>
              <w:top w:w="0" w:type="dxa"/>
              <w:left w:w="115" w:type="dxa"/>
              <w:bottom w:w="0" w:type="dxa"/>
              <w:right w:w="0" w:type="dxa"/>
            </w:tcMar>
            <w:vAlign w:val="center"/>
            <w:hideMark/>
          </w:tcPr>
          <w:p w:rsidR="00186F91" w:rsidRPr="00186F91" w:rsidRDefault="00186F91" w:rsidP="00186F91">
            <w:pPr>
              <w:spacing w:after="0"/>
              <w:jc w:val="center"/>
              <w:rPr>
                <w:rFonts w:ascii="Times New Roman" w:eastAsia="Times New Roman" w:hAnsi="Times New Roman" w:cs="Times New Roman"/>
                <w:i/>
                <w:color w:val="000000"/>
                <w:sz w:val="28"/>
                <w:szCs w:val="28"/>
              </w:rPr>
            </w:pPr>
            <w:r w:rsidRPr="00186F91">
              <w:rPr>
                <w:rFonts w:ascii="Times New Roman" w:eastAsia="Times New Roman" w:hAnsi="Times New Roman" w:cs="Times New Roman"/>
                <w:b/>
                <w:bCs/>
                <w:i/>
                <w:color w:val="000000"/>
                <w:sz w:val="28"/>
                <w:szCs w:val="28"/>
              </w:rPr>
              <w:t>Тема</w:t>
            </w:r>
          </w:p>
        </w:tc>
        <w:tc>
          <w:tcPr>
            <w:tcW w:w="2977"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tcMar>
              <w:top w:w="0" w:type="dxa"/>
              <w:left w:w="115" w:type="dxa"/>
              <w:bottom w:w="0" w:type="dxa"/>
              <w:right w:w="115" w:type="dxa"/>
            </w:tcMar>
            <w:vAlign w:val="center"/>
            <w:hideMark/>
          </w:tcPr>
          <w:p w:rsidR="009269D4" w:rsidRDefault="009269D4" w:rsidP="00186F91">
            <w:pPr>
              <w:spacing w:after="0"/>
              <w:jc w:val="center"/>
              <w:rPr>
                <w:rFonts w:ascii="Times New Roman" w:eastAsia="Times New Roman" w:hAnsi="Times New Roman" w:cs="Times New Roman"/>
                <w:b/>
                <w:bCs/>
                <w:i/>
                <w:color w:val="000000"/>
                <w:sz w:val="28"/>
                <w:szCs w:val="28"/>
              </w:rPr>
            </w:pPr>
            <w:r>
              <w:rPr>
                <w:rFonts w:ascii="Times New Roman" w:eastAsia="Times New Roman" w:hAnsi="Times New Roman" w:cs="Times New Roman"/>
                <w:b/>
                <w:bCs/>
                <w:i/>
                <w:color w:val="000000"/>
                <w:sz w:val="28"/>
                <w:szCs w:val="28"/>
              </w:rPr>
              <w:t xml:space="preserve">Количество часов </w:t>
            </w:r>
          </w:p>
          <w:p w:rsidR="00186F91" w:rsidRPr="00186F91" w:rsidRDefault="009269D4" w:rsidP="00186F91">
            <w:pPr>
              <w:spacing w:after="0"/>
              <w:jc w:val="center"/>
              <w:rPr>
                <w:rFonts w:ascii="Times New Roman" w:eastAsia="Times New Roman" w:hAnsi="Times New Roman" w:cs="Times New Roman"/>
                <w:i/>
                <w:color w:val="000000"/>
                <w:sz w:val="28"/>
                <w:szCs w:val="28"/>
              </w:rPr>
            </w:pPr>
            <w:r>
              <w:rPr>
                <w:rFonts w:ascii="Times New Roman" w:eastAsia="Times New Roman" w:hAnsi="Times New Roman" w:cs="Times New Roman"/>
                <w:b/>
                <w:bCs/>
                <w:i/>
                <w:color w:val="000000"/>
                <w:sz w:val="28"/>
                <w:szCs w:val="28"/>
              </w:rPr>
              <w:t>(з</w:t>
            </w:r>
            <w:r w:rsidR="00186F91" w:rsidRPr="00186F91">
              <w:rPr>
                <w:rFonts w:ascii="Times New Roman" w:eastAsia="Times New Roman" w:hAnsi="Times New Roman" w:cs="Times New Roman"/>
                <w:b/>
                <w:bCs/>
                <w:i/>
                <w:color w:val="000000"/>
                <w:sz w:val="28"/>
                <w:szCs w:val="28"/>
              </w:rPr>
              <w:t>а год</w:t>
            </w:r>
            <w:r>
              <w:rPr>
                <w:rFonts w:ascii="Times New Roman" w:eastAsia="Times New Roman" w:hAnsi="Times New Roman" w:cs="Times New Roman"/>
                <w:b/>
                <w:bCs/>
                <w:i/>
                <w:color w:val="000000"/>
                <w:sz w:val="28"/>
                <w:szCs w:val="28"/>
              </w:rPr>
              <w:t>)</w:t>
            </w:r>
          </w:p>
        </w:tc>
      </w:tr>
      <w:tr w:rsidR="002C5F15" w:rsidRPr="000042C8" w:rsidTr="002C5F15">
        <w:trPr>
          <w:trHeight w:val="414"/>
        </w:trPr>
        <w:tc>
          <w:tcPr>
            <w:tcW w:w="6494" w:type="dxa"/>
            <w:tcBorders>
              <w:top w:val="single" w:sz="4" w:space="0" w:color="auto"/>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2C5F15" w:rsidRDefault="002C5F15" w:rsidP="00186F91">
            <w:pPr>
              <w:spacing w:after="0"/>
              <w:rPr>
                <w:rFonts w:ascii="Times New Roman" w:eastAsia="Times New Roman" w:hAnsi="Times New Roman" w:cs="Times New Roman"/>
                <w:b/>
                <w:bCs/>
                <w:color w:val="000000"/>
                <w:sz w:val="28"/>
                <w:szCs w:val="28"/>
              </w:rPr>
            </w:pPr>
            <w:r w:rsidRPr="009269D4">
              <w:rPr>
                <w:rFonts w:ascii="Times New Roman" w:eastAsia="Times New Roman" w:hAnsi="Times New Roman" w:cs="Times New Roman"/>
                <w:b/>
                <w:bCs/>
                <w:color w:val="000000"/>
                <w:sz w:val="28"/>
                <w:szCs w:val="28"/>
              </w:rPr>
              <w:t>Нумерация</w:t>
            </w:r>
          </w:p>
        </w:tc>
        <w:tc>
          <w:tcPr>
            <w:tcW w:w="2977" w:type="dxa"/>
            <w:tcBorders>
              <w:top w:val="single" w:sz="4" w:space="0" w:color="auto"/>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2C5F15" w:rsidRPr="000915EE" w:rsidRDefault="002C5F15" w:rsidP="00A42B63">
            <w:pPr>
              <w:spacing w:after="0"/>
              <w:jc w:val="center"/>
              <w:rPr>
                <w:rFonts w:ascii="Times New Roman" w:eastAsia="Times New Roman" w:hAnsi="Times New Roman" w:cs="Times New Roman"/>
                <w:sz w:val="28"/>
                <w:szCs w:val="28"/>
              </w:rPr>
            </w:pPr>
            <w:r w:rsidRPr="000915EE">
              <w:rPr>
                <w:rFonts w:ascii="Times New Roman" w:eastAsia="Times New Roman" w:hAnsi="Times New Roman" w:cs="Times New Roman"/>
                <w:sz w:val="28"/>
                <w:szCs w:val="28"/>
              </w:rPr>
              <w:t>27 часов</w:t>
            </w:r>
          </w:p>
        </w:tc>
      </w:tr>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186F91" w:rsidRPr="009269D4" w:rsidRDefault="00186F91" w:rsidP="00186F91">
            <w:pPr>
              <w:spacing w:after="0"/>
              <w:rPr>
                <w:rFonts w:ascii="Times New Roman" w:eastAsia="Times New Roman" w:hAnsi="Times New Roman" w:cs="Times New Roman"/>
                <w:b/>
                <w:color w:val="000000"/>
                <w:sz w:val="28"/>
                <w:szCs w:val="28"/>
              </w:rPr>
            </w:pPr>
            <w:r w:rsidRPr="009269D4">
              <w:rPr>
                <w:rFonts w:ascii="Times New Roman" w:eastAsia="Times New Roman" w:hAnsi="Times New Roman" w:cs="Times New Roman"/>
                <w:b/>
                <w:bCs/>
                <w:color w:val="000000"/>
                <w:sz w:val="28"/>
                <w:szCs w:val="28"/>
              </w:rPr>
              <w:t>Единицы измерения и их соотношения</w:t>
            </w:r>
            <w:r w:rsidR="000E13C6">
              <w:rPr>
                <w:rFonts w:ascii="Times New Roman" w:eastAsia="Times New Roman" w:hAnsi="Times New Roman" w:cs="Times New Roman"/>
                <w:b/>
                <w:bCs/>
                <w:color w:val="000000"/>
                <w:sz w:val="28"/>
                <w:szCs w:val="28"/>
              </w:rPr>
              <w:t xml:space="preserve"> </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186F91" w:rsidRPr="000915EE" w:rsidRDefault="00D663E0" w:rsidP="00A42B63">
            <w:pPr>
              <w:spacing w:after="0"/>
              <w:jc w:val="center"/>
              <w:rPr>
                <w:rFonts w:ascii="Times New Roman" w:eastAsia="Times New Roman" w:hAnsi="Times New Roman" w:cs="Times New Roman"/>
                <w:sz w:val="28"/>
                <w:szCs w:val="28"/>
              </w:rPr>
            </w:pPr>
            <w:r w:rsidRPr="000915EE">
              <w:rPr>
                <w:rFonts w:ascii="Times New Roman" w:eastAsia="Times New Roman" w:hAnsi="Times New Roman" w:cs="Times New Roman"/>
                <w:sz w:val="28"/>
                <w:szCs w:val="28"/>
              </w:rPr>
              <w:t>22</w:t>
            </w:r>
            <w:r w:rsidR="00186F91" w:rsidRPr="000915EE">
              <w:rPr>
                <w:rFonts w:ascii="Times New Roman" w:eastAsia="Times New Roman" w:hAnsi="Times New Roman" w:cs="Times New Roman"/>
                <w:sz w:val="28"/>
                <w:szCs w:val="28"/>
              </w:rPr>
              <w:t xml:space="preserve"> часов</w:t>
            </w:r>
          </w:p>
        </w:tc>
      </w:tr>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186F91" w:rsidRPr="009269D4" w:rsidRDefault="00186F91" w:rsidP="00186F91">
            <w:pPr>
              <w:spacing w:after="0"/>
              <w:rPr>
                <w:rFonts w:ascii="Times New Roman" w:eastAsia="Times New Roman" w:hAnsi="Times New Roman" w:cs="Times New Roman"/>
                <w:b/>
                <w:color w:val="000000"/>
                <w:sz w:val="28"/>
                <w:szCs w:val="28"/>
              </w:rPr>
            </w:pPr>
            <w:r w:rsidRPr="009269D4">
              <w:rPr>
                <w:rFonts w:ascii="Times New Roman" w:eastAsia="Times New Roman" w:hAnsi="Times New Roman" w:cs="Times New Roman"/>
                <w:b/>
                <w:bCs/>
                <w:color w:val="000000"/>
                <w:sz w:val="28"/>
                <w:szCs w:val="28"/>
              </w:rPr>
              <w:t>Арифметические действия</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186F91" w:rsidRPr="000915EE" w:rsidRDefault="00D663E0" w:rsidP="00A42B63">
            <w:pPr>
              <w:spacing w:after="0"/>
              <w:jc w:val="center"/>
              <w:rPr>
                <w:rFonts w:ascii="Times New Roman" w:eastAsia="Times New Roman" w:hAnsi="Times New Roman" w:cs="Times New Roman"/>
                <w:sz w:val="28"/>
                <w:szCs w:val="28"/>
              </w:rPr>
            </w:pPr>
            <w:r w:rsidRPr="000915EE">
              <w:rPr>
                <w:rFonts w:ascii="Times New Roman" w:eastAsia="Times New Roman" w:hAnsi="Times New Roman" w:cs="Times New Roman"/>
                <w:sz w:val="28"/>
                <w:szCs w:val="28"/>
              </w:rPr>
              <w:t>38</w:t>
            </w:r>
            <w:r w:rsidR="00186F91" w:rsidRPr="000915EE">
              <w:rPr>
                <w:rFonts w:ascii="Times New Roman" w:eastAsia="Times New Roman" w:hAnsi="Times New Roman" w:cs="Times New Roman"/>
                <w:sz w:val="28"/>
                <w:szCs w:val="28"/>
              </w:rPr>
              <w:t xml:space="preserve"> часа</w:t>
            </w:r>
          </w:p>
        </w:tc>
      </w:tr>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186F91" w:rsidRPr="009269D4" w:rsidRDefault="00186F91" w:rsidP="00186F91">
            <w:pPr>
              <w:spacing w:after="0"/>
              <w:rPr>
                <w:rFonts w:ascii="Times New Roman" w:eastAsia="Times New Roman" w:hAnsi="Times New Roman" w:cs="Times New Roman"/>
                <w:b/>
                <w:color w:val="000000"/>
                <w:sz w:val="28"/>
                <w:szCs w:val="28"/>
              </w:rPr>
            </w:pPr>
            <w:r w:rsidRPr="009269D4">
              <w:rPr>
                <w:rFonts w:ascii="Times New Roman" w:eastAsia="Times New Roman" w:hAnsi="Times New Roman" w:cs="Times New Roman"/>
                <w:b/>
                <w:bCs/>
                <w:color w:val="000000"/>
                <w:sz w:val="28"/>
                <w:szCs w:val="28"/>
              </w:rPr>
              <w:t>Арифметические задачи</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186F91" w:rsidRPr="000915EE" w:rsidRDefault="00D663E0" w:rsidP="00A42B63">
            <w:pPr>
              <w:spacing w:after="0"/>
              <w:jc w:val="center"/>
              <w:rPr>
                <w:rFonts w:ascii="Times New Roman" w:eastAsia="Times New Roman" w:hAnsi="Times New Roman" w:cs="Times New Roman"/>
                <w:sz w:val="28"/>
                <w:szCs w:val="28"/>
              </w:rPr>
            </w:pPr>
            <w:r w:rsidRPr="000915EE">
              <w:rPr>
                <w:rFonts w:ascii="Times New Roman" w:eastAsia="Times New Roman" w:hAnsi="Times New Roman" w:cs="Times New Roman"/>
                <w:sz w:val="28"/>
                <w:szCs w:val="28"/>
              </w:rPr>
              <w:t>36</w:t>
            </w:r>
            <w:r w:rsidR="00186F91" w:rsidRPr="000915EE">
              <w:rPr>
                <w:rFonts w:ascii="Times New Roman" w:eastAsia="Times New Roman" w:hAnsi="Times New Roman" w:cs="Times New Roman"/>
                <w:sz w:val="28"/>
                <w:szCs w:val="28"/>
              </w:rPr>
              <w:t xml:space="preserve"> часов</w:t>
            </w:r>
          </w:p>
        </w:tc>
      </w:tr>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vAlign w:val="center"/>
            <w:hideMark/>
          </w:tcPr>
          <w:p w:rsidR="00186F91" w:rsidRPr="009269D4" w:rsidRDefault="00186F91" w:rsidP="00186F91">
            <w:pPr>
              <w:spacing w:after="0"/>
              <w:rPr>
                <w:rFonts w:ascii="Times New Roman" w:eastAsia="Times New Roman" w:hAnsi="Times New Roman" w:cs="Times New Roman"/>
                <w:b/>
                <w:color w:val="000000"/>
                <w:sz w:val="28"/>
                <w:szCs w:val="28"/>
              </w:rPr>
            </w:pPr>
            <w:r w:rsidRPr="009269D4">
              <w:rPr>
                <w:rFonts w:ascii="Times New Roman" w:eastAsia="Times New Roman" w:hAnsi="Times New Roman" w:cs="Times New Roman"/>
                <w:b/>
                <w:bCs/>
                <w:color w:val="000000"/>
                <w:sz w:val="28"/>
                <w:szCs w:val="28"/>
              </w:rPr>
              <w:t>Геометрический материал</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hideMark/>
          </w:tcPr>
          <w:p w:rsidR="00186F91" w:rsidRPr="000915EE" w:rsidRDefault="000915EE" w:rsidP="00186F91">
            <w:pPr>
              <w:spacing w:after="0"/>
              <w:jc w:val="center"/>
              <w:rPr>
                <w:rFonts w:ascii="Times New Roman" w:eastAsia="Times New Roman" w:hAnsi="Times New Roman" w:cs="Times New Roman"/>
                <w:sz w:val="28"/>
                <w:szCs w:val="28"/>
              </w:rPr>
            </w:pPr>
            <w:r w:rsidRPr="000915EE">
              <w:rPr>
                <w:rFonts w:ascii="Times New Roman" w:eastAsia="Times New Roman" w:hAnsi="Times New Roman" w:cs="Times New Roman"/>
                <w:sz w:val="28"/>
                <w:szCs w:val="28"/>
              </w:rPr>
              <w:t>13</w:t>
            </w:r>
            <w:r w:rsidR="00186F91" w:rsidRPr="000915EE">
              <w:rPr>
                <w:rFonts w:ascii="Times New Roman" w:eastAsia="Times New Roman" w:hAnsi="Times New Roman" w:cs="Times New Roman"/>
                <w:sz w:val="28"/>
                <w:szCs w:val="28"/>
              </w:rPr>
              <w:t xml:space="preserve"> часов</w:t>
            </w:r>
          </w:p>
        </w:tc>
      </w:tr>
      <w:tr w:rsidR="00186F91" w:rsidRPr="000042C8" w:rsidTr="00186F91">
        <w:tc>
          <w:tcPr>
            <w:tcW w:w="6494" w:type="dxa"/>
            <w:tcBorders>
              <w:top w:val="single" w:sz="8" w:space="0" w:color="000000"/>
              <w:left w:val="single" w:sz="8" w:space="0" w:color="000000"/>
              <w:bottom w:val="single" w:sz="8" w:space="0" w:color="000000"/>
              <w:right w:val="nil"/>
            </w:tcBorders>
            <w:shd w:val="clear" w:color="auto" w:fill="FABF8F" w:themeFill="accent6" w:themeFillTint="99"/>
            <w:tcMar>
              <w:top w:w="0" w:type="dxa"/>
              <w:left w:w="115" w:type="dxa"/>
              <w:bottom w:w="0" w:type="dxa"/>
              <w:right w:w="0" w:type="dxa"/>
            </w:tcMar>
            <w:hideMark/>
          </w:tcPr>
          <w:p w:rsidR="00186F91" w:rsidRPr="000042C8" w:rsidRDefault="00186F91" w:rsidP="00527CAA">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Pr="000042C8">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z w:val="28"/>
                <w:szCs w:val="28"/>
              </w:rPr>
              <w:t>ТОГО</w:t>
            </w:r>
          </w:p>
        </w:tc>
        <w:tc>
          <w:tcPr>
            <w:tcW w:w="2977" w:type="dxa"/>
            <w:tcBorders>
              <w:top w:val="single" w:sz="8" w:space="0" w:color="000000"/>
              <w:left w:val="single" w:sz="8" w:space="0" w:color="000000"/>
              <w:bottom w:val="single" w:sz="8" w:space="0" w:color="000000"/>
              <w:right w:val="single" w:sz="8" w:space="0" w:color="000000"/>
            </w:tcBorders>
            <w:shd w:val="clear" w:color="auto" w:fill="FABF8F" w:themeFill="accent6" w:themeFillTint="99"/>
            <w:tcMar>
              <w:top w:w="0" w:type="dxa"/>
              <w:left w:w="115" w:type="dxa"/>
              <w:bottom w:w="0" w:type="dxa"/>
              <w:right w:w="115" w:type="dxa"/>
            </w:tcMar>
            <w:hideMark/>
          </w:tcPr>
          <w:p w:rsidR="00186F91" w:rsidRPr="000915EE" w:rsidRDefault="00186F91" w:rsidP="00527CAA">
            <w:pPr>
              <w:spacing w:after="0"/>
              <w:rPr>
                <w:rFonts w:ascii="Times New Roman" w:eastAsia="Times New Roman" w:hAnsi="Times New Roman" w:cs="Times New Roman"/>
                <w:b/>
                <w:i/>
                <w:sz w:val="28"/>
                <w:szCs w:val="28"/>
              </w:rPr>
            </w:pPr>
            <w:r w:rsidRPr="000915EE">
              <w:rPr>
                <w:rFonts w:ascii="Times New Roman" w:eastAsia="Times New Roman" w:hAnsi="Times New Roman" w:cs="Times New Roman"/>
                <w:b/>
                <w:i/>
                <w:sz w:val="28"/>
                <w:szCs w:val="28"/>
              </w:rPr>
              <w:t>136 часов</w:t>
            </w:r>
          </w:p>
        </w:tc>
      </w:tr>
    </w:tbl>
    <w:p w:rsidR="009269D4" w:rsidRDefault="009269D4" w:rsidP="000042C8">
      <w:pPr>
        <w:shd w:val="clear" w:color="auto" w:fill="FFFFFF"/>
        <w:spacing w:after="0"/>
        <w:rPr>
          <w:rFonts w:ascii="Times New Roman" w:eastAsia="Times New Roman" w:hAnsi="Times New Roman" w:cs="Times New Roman"/>
          <w:b/>
          <w:bCs/>
          <w:color w:val="000000"/>
          <w:sz w:val="28"/>
          <w:szCs w:val="28"/>
        </w:rPr>
      </w:pPr>
    </w:p>
    <w:p w:rsidR="00104F66" w:rsidRPr="000042C8" w:rsidRDefault="00104F66" w:rsidP="000042C8">
      <w:pPr>
        <w:shd w:val="clear" w:color="auto" w:fill="FFFFFF"/>
        <w:spacing w:after="0"/>
        <w:jc w:val="center"/>
        <w:rPr>
          <w:rFonts w:ascii="Times New Roman" w:eastAsia="Times New Roman" w:hAnsi="Times New Roman" w:cs="Times New Roman"/>
          <w:b/>
          <w:bCs/>
          <w:color w:val="000000"/>
          <w:sz w:val="28"/>
          <w:szCs w:val="28"/>
        </w:rPr>
      </w:pPr>
      <w:r w:rsidRPr="000042C8">
        <w:rPr>
          <w:rFonts w:ascii="Times New Roman" w:eastAsia="Times New Roman" w:hAnsi="Times New Roman" w:cs="Times New Roman"/>
          <w:b/>
          <w:bCs/>
          <w:color w:val="000000"/>
          <w:sz w:val="28"/>
          <w:szCs w:val="28"/>
        </w:rPr>
        <w:t>ПЕРЕЧЕНЬ КОМПОНЕНТОВ</w:t>
      </w:r>
    </w:p>
    <w:p w:rsidR="00104F66" w:rsidRPr="000042C8" w:rsidRDefault="00104F66" w:rsidP="000042C8">
      <w:pPr>
        <w:shd w:val="clear" w:color="auto" w:fill="FFFFFF"/>
        <w:spacing w:after="0"/>
        <w:jc w:val="center"/>
        <w:rPr>
          <w:rFonts w:ascii="Times New Roman" w:eastAsia="Times New Roman" w:hAnsi="Times New Roman" w:cs="Times New Roman"/>
          <w:b/>
          <w:bCs/>
          <w:color w:val="000000"/>
          <w:sz w:val="28"/>
          <w:szCs w:val="28"/>
        </w:rPr>
      </w:pPr>
      <w:r w:rsidRPr="000042C8">
        <w:rPr>
          <w:rFonts w:ascii="Times New Roman" w:eastAsia="Times New Roman" w:hAnsi="Times New Roman" w:cs="Times New Roman"/>
          <w:b/>
          <w:bCs/>
          <w:color w:val="000000"/>
          <w:sz w:val="28"/>
          <w:szCs w:val="28"/>
        </w:rPr>
        <w:t xml:space="preserve">УЧЕБНО-МЕТОДИЧЕСКОГО КОМПЛЕКСА, </w:t>
      </w:r>
    </w:p>
    <w:p w:rsidR="00104F66" w:rsidRPr="000042C8" w:rsidRDefault="00104F66" w:rsidP="000042C8">
      <w:pPr>
        <w:shd w:val="clear" w:color="auto" w:fill="FFFFFF"/>
        <w:spacing w:after="0"/>
        <w:jc w:val="center"/>
        <w:rPr>
          <w:rFonts w:ascii="Times New Roman" w:eastAsia="Times New Roman" w:hAnsi="Times New Roman" w:cs="Times New Roman"/>
          <w:color w:val="000000"/>
          <w:sz w:val="28"/>
          <w:szCs w:val="28"/>
        </w:rPr>
      </w:pPr>
      <w:proofErr w:type="gramStart"/>
      <w:r w:rsidRPr="000042C8">
        <w:rPr>
          <w:rFonts w:ascii="Times New Roman" w:eastAsia="Times New Roman" w:hAnsi="Times New Roman" w:cs="Times New Roman"/>
          <w:b/>
          <w:bCs/>
          <w:color w:val="000000"/>
          <w:sz w:val="28"/>
          <w:szCs w:val="28"/>
        </w:rPr>
        <w:t>ОБЕСПЕЧИВАЮЩЕГО  РЕАЛИЗАЦИЮ</w:t>
      </w:r>
      <w:proofErr w:type="gramEnd"/>
      <w:r w:rsidRPr="000042C8">
        <w:rPr>
          <w:rFonts w:ascii="Times New Roman" w:eastAsia="Times New Roman" w:hAnsi="Times New Roman" w:cs="Times New Roman"/>
          <w:b/>
          <w:bCs/>
          <w:color w:val="000000"/>
          <w:sz w:val="28"/>
          <w:szCs w:val="28"/>
        </w:rPr>
        <w:t xml:space="preserve"> РАБОЧЕЙ ПРОГРАММЫ</w:t>
      </w:r>
    </w:p>
    <w:p w:rsidR="00104F66" w:rsidRPr="000042C8" w:rsidRDefault="00104F66" w:rsidP="000042C8">
      <w:pPr>
        <w:shd w:val="clear" w:color="auto" w:fill="FFFFFF"/>
        <w:spacing w:after="0"/>
        <w:jc w:val="center"/>
        <w:rPr>
          <w:rFonts w:ascii="Times New Roman" w:eastAsia="Times New Roman" w:hAnsi="Times New Roman" w:cs="Times New Roman"/>
          <w:color w:val="000000"/>
          <w:sz w:val="28"/>
          <w:szCs w:val="28"/>
        </w:rPr>
      </w:pPr>
    </w:p>
    <w:p w:rsidR="000042C8" w:rsidRPr="000042C8" w:rsidRDefault="000042C8" w:rsidP="000042C8">
      <w:pPr>
        <w:pStyle w:val="a3"/>
        <w:shd w:val="clear" w:color="auto" w:fill="FFFFFF"/>
        <w:spacing w:before="0" w:beforeAutospacing="0" w:after="0" w:afterAutospacing="0" w:line="276" w:lineRule="auto"/>
        <w:rPr>
          <w:sz w:val="28"/>
          <w:szCs w:val="28"/>
        </w:rPr>
      </w:pPr>
      <w:r w:rsidRPr="000042C8">
        <w:rPr>
          <w:b/>
          <w:bCs/>
          <w:sz w:val="28"/>
          <w:szCs w:val="28"/>
        </w:rPr>
        <w:t>Учебно-методическое обеспечение:</w:t>
      </w:r>
    </w:p>
    <w:p w:rsidR="00104F66" w:rsidRPr="000042C8" w:rsidRDefault="00104F66" w:rsidP="000042C8">
      <w:pPr>
        <w:shd w:val="clear" w:color="auto" w:fill="FFFFFF"/>
        <w:spacing w:after="0"/>
        <w:jc w:val="both"/>
        <w:rPr>
          <w:rFonts w:ascii="Times New Roman" w:eastAsia="Times New Roman" w:hAnsi="Times New Roman" w:cs="Times New Roman"/>
          <w:sz w:val="28"/>
          <w:szCs w:val="28"/>
        </w:rPr>
      </w:pPr>
      <w:r w:rsidRPr="000042C8">
        <w:rPr>
          <w:rFonts w:ascii="Times New Roman" w:eastAsia="Times New Roman" w:hAnsi="Times New Roman" w:cs="Times New Roman"/>
          <w:b/>
          <w:bCs/>
          <w:i/>
          <w:iCs/>
          <w:sz w:val="28"/>
          <w:szCs w:val="28"/>
          <w:u w:val="single"/>
        </w:rPr>
        <w:t>Для обучающихся</w:t>
      </w:r>
      <w:r w:rsidRPr="000042C8">
        <w:rPr>
          <w:rFonts w:ascii="Times New Roman" w:eastAsia="Times New Roman" w:hAnsi="Times New Roman" w:cs="Times New Roman"/>
          <w:b/>
          <w:bCs/>
          <w:i/>
          <w:iCs/>
          <w:sz w:val="28"/>
          <w:szCs w:val="28"/>
        </w:rPr>
        <w:t>:</w:t>
      </w:r>
    </w:p>
    <w:p w:rsidR="000042C8" w:rsidRPr="000042C8" w:rsidRDefault="000042C8" w:rsidP="000042C8">
      <w:pPr>
        <w:pStyle w:val="a4"/>
        <w:numPr>
          <w:ilvl w:val="0"/>
          <w:numId w:val="18"/>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eastAsia="Times New Roman" w:hAnsi="Times New Roman" w:cs="Times New Roman"/>
          <w:sz w:val="28"/>
          <w:szCs w:val="28"/>
        </w:rPr>
        <w:t xml:space="preserve">Т.В. </w:t>
      </w:r>
      <w:proofErr w:type="spellStart"/>
      <w:r w:rsidRPr="000042C8">
        <w:rPr>
          <w:rFonts w:ascii="Times New Roman" w:eastAsia="Times New Roman" w:hAnsi="Times New Roman" w:cs="Times New Roman"/>
          <w:sz w:val="28"/>
          <w:szCs w:val="28"/>
        </w:rPr>
        <w:t>Алышева</w:t>
      </w:r>
      <w:proofErr w:type="spellEnd"/>
      <w:r w:rsidRPr="000042C8">
        <w:rPr>
          <w:rFonts w:ascii="Times New Roman" w:eastAsia="Times New Roman" w:hAnsi="Times New Roman" w:cs="Times New Roman"/>
          <w:sz w:val="28"/>
          <w:szCs w:val="28"/>
        </w:rPr>
        <w:t>,  И. М. Яковлева. Математика. 4 класс: учебник для общеобразовательных организаций, реализующих адаптированные основные общеобразовательные программы: 2 ч.; - М.: «Просвещение», 2020 г.</w:t>
      </w:r>
    </w:p>
    <w:p w:rsidR="00104F66" w:rsidRPr="000042C8" w:rsidRDefault="000042C8" w:rsidP="000042C8">
      <w:pPr>
        <w:pStyle w:val="a4"/>
        <w:numPr>
          <w:ilvl w:val="0"/>
          <w:numId w:val="18"/>
        </w:numPr>
        <w:shd w:val="clear" w:color="auto" w:fill="FFFFFF"/>
        <w:spacing w:after="0"/>
        <w:jc w:val="both"/>
        <w:rPr>
          <w:rFonts w:ascii="Times New Roman" w:eastAsia="Times New Roman" w:hAnsi="Times New Roman" w:cs="Times New Roman"/>
          <w:color w:val="FF0000"/>
          <w:sz w:val="28"/>
          <w:szCs w:val="28"/>
        </w:rPr>
      </w:pPr>
      <w:proofErr w:type="spellStart"/>
      <w:r w:rsidRPr="000042C8">
        <w:rPr>
          <w:rFonts w:ascii="Times New Roman" w:eastAsia="Times New Roman" w:hAnsi="Times New Roman" w:cs="Times New Roman"/>
          <w:color w:val="FF0000"/>
          <w:sz w:val="28"/>
          <w:szCs w:val="28"/>
        </w:rPr>
        <w:t>Алышева</w:t>
      </w:r>
      <w:proofErr w:type="spellEnd"/>
      <w:r w:rsidRPr="000042C8">
        <w:rPr>
          <w:rFonts w:ascii="Times New Roman" w:eastAsia="Times New Roman" w:hAnsi="Times New Roman" w:cs="Times New Roman"/>
          <w:color w:val="FF0000"/>
          <w:sz w:val="28"/>
          <w:szCs w:val="28"/>
        </w:rPr>
        <w:t xml:space="preserve"> Т.В., Эк В.В. Рабочая тетрадь. Математика. 4 класс. В 2 частях; Учебное пособие для общеобразовательных организаций, реализующих адаптированные основные общеобразовательные программы; Москва «Просвещение», 2018 г.</w:t>
      </w:r>
    </w:p>
    <w:p w:rsidR="00104F66" w:rsidRPr="000042C8" w:rsidRDefault="00104F66" w:rsidP="000042C8">
      <w:pPr>
        <w:shd w:val="clear" w:color="auto" w:fill="FFFFFF"/>
        <w:spacing w:after="0"/>
        <w:jc w:val="both"/>
        <w:rPr>
          <w:rFonts w:ascii="Times New Roman" w:eastAsia="Times New Roman" w:hAnsi="Times New Roman" w:cs="Times New Roman"/>
          <w:sz w:val="28"/>
          <w:szCs w:val="28"/>
        </w:rPr>
      </w:pPr>
      <w:r w:rsidRPr="000042C8">
        <w:rPr>
          <w:rFonts w:ascii="Times New Roman" w:eastAsia="Times New Roman" w:hAnsi="Times New Roman" w:cs="Times New Roman"/>
          <w:b/>
          <w:bCs/>
          <w:i/>
          <w:iCs/>
          <w:sz w:val="28"/>
          <w:szCs w:val="28"/>
          <w:u w:val="single"/>
        </w:rPr>
        <w:t>Для учителя</w:t>
      </w:r>
      <w:r w:rsidRPr="000042C8">
        <w:rPr>
          <w:rFonts w:ascii="Times New Roman" w:eastAsia="Times New Roman" w:hAnsi="Times New Roman" w:cs="Times New Roman"/>
          <w:b/>
          <w:bCs/>
          <w:i/>
          <w:iCs/>
          <w:sz w:val="28"/>
          <w:szCs w:val="28"/>
        </w:rPr>
        <w:t>:</w:t>
      </w:r>
    </w:p>
    <w:p w:rsidR="000042C8" w:rsidRPr="000042C8" w:rsidRDefault="000042C8" w:rsidP="000042C8">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eastAsia="Times New Roman" w:hAnsi="Times New Roman" w:cs="Times New Roman"/>
          <w:color w:val="000000"/>
          <w:sz w:val="28"/>
          <w:szCs w:val="28"/>
        </w:rPr>
        <w:t>Федеральный  государственный образовательный стандарт образования обучающихся с умственной отсталостью (интеллектуальными нарушениями) (утв</w:t>
      </w:r>
      <w:r w:rsidRPr="000042C8">
        <w:rPr>
          <w:rFonts w:ascii="Times New Roman" w:eastAsia="Times New Roman" w:hAnsi="Times New Roman" w:cs="Times New Roman"/>
          <w:sz w:val="28"/>
          <w:szCs w:val="28"/>
        </w:rPr>
        <w:t>. </w:t>
      </w:r>
      <w:hyperlink r:id="rId5" w:anchor="id.4d34og8" w:history="1">
        <w:r w:rsidRPr="000042C8">
          <w:rPr>
            <w:rFonts w:ascii="Times New Roman" w:eastAsia="Times New Roman" w:hAnsi="Times New Roman" w:cs="Times New Roman"/>
            <w:sz w:val="28"/>
            <w:szCs w:val="28"/>
            <w:u w:val="single"/>
          </w:rPr>
          <w:t>приказом</w:t>
        </w:r>
      </w:hyperlink>
      <w:r w:rsidRPr="000042C8">
        <w:rPr>
          <w:rFonts w:ascii="Times New Roman" w:eastAsia="Times New Roman" w:hAnsi="Times New Roman" w:cs="Times New Roman"/>
          <w:color w:val="000000"/>
          <w:sz w:val="28"/>
          <w:szCs w:val="28"/>
        </w:rPr>
        <w:t> Министерства образования и науки РФ от 19 декабря 2014 г. N 1599).</w:t>
      </w:r>
    </w:p>
    <w:p w:rsidR="000042C8" w:rsidRPr="000042C8" w:rsidRDefault="000042C8" w:rsidP="000042C8">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eastAsia="Times New Roman" w:hAnsi="Times New Roman" w:cs="Times New Roman"/>
          <w:color w:val="000000"/>
          <w:sz w:val="28"/>
          <w:szCs w:val="28"/>
        </w:rPr>
        <w:t xml:space="preserve">Примерная адаптированная основная общеобразовательная программа образования обучающихся с умственной отсталостью (интеллектуальными нарушениями): </w:t>
      </w:r>
      <w:proofErr w:type="gramStart"/>
      <w:r w:rsidRPr="000042C8">
        <w:rPr>
          <w:rFonts w:ascii="Times New Roman" w:eastAsia="Times New Roman" w:hAnsi="Times New Roman" w:cs="Times New Roman"/>
          <w:color w:val="000000"/>
          <w:sz w:val="28"/>
          <w:szCs w:val="28"/>
        </w:rPr>
        <w:t>Москва,  «</w:t>
      </w:r>
      <w:proofErr w:type="gramEnd"/>
      <w:r w:rsidRPr="000042C8">
        <w:rPr>
          <w:rFonts w:ascii="Times New Roman" w:eastAsia="Times New Roman" w:hAnsi="Times New Roman" w:cs="Times New Roman"/>
          <w:color w:val="000000"/>
          <w:sz w:val="28"/>
          <w:szCs w:val="28"/>
        </w:rPr>
        <w:t>Просвещение», 2017 г.</w:t>
      </w:r>
    </w:p>
    <w:p w:rsidR="008F5C3B" w:rsidRPr="008F5C3B" w:rsidRDefault="00104F66" w:rsidP="008F5C3B">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hAnsi="Times New Roman" w:cs="Times New Roman"/>
          <w:color w:val="000000"/>
          <w:sz w:val="28"/>
          <w:szCs w:val="28"/>
        </w:rPr>
        <w:t xml:space="preserve">Математика. Методические рекомендации. 1–4 классы: учебное пособие для общеобразовательных организаций, реализующих адаптированные основные </w:t>
      </w:r>
      <w:proofErr w:type="gramStart"/>
      <w:r w:rsidR="00696419">
        <w:rPr>
          <w:rFonts w:ascii="Times New Roman" w:hAnsi="Times New Roman" w:cs="Times New Roman"/>
          <w:color w:val="000000"/>
          <w:sz w:val="28"/>
          <w:szCs w:val="28"/>
        </w:rPr>
        <w:t>общеобразовательные  программы</w:t>
      </w:r>
      <w:proofErr w:type="gramEnd"/>
      <w:r w:rsidR="00696419">
        <w:rPr>
          <w:rFonts w:ascii="Times New Roman" w:hAnsi="Times New Roman" w:cs="Times New Roman"/>
          <w:color w:val="000000"/>
          <w:sz w:val="28"/>
          <w:szCs w:val="28"/>
        </w:rPr>
        <w:t xml:space="preserve"> </w:t>
      </w:r>
      <w:r w:rsidR="000042C8" w:rsidRPr="000042C8">
        <w:rPr>
          <w:rFonts w:ascii="Times New Roman" w:hAnsi="Times New Roman" w:cs="Times New Roman"/>
          <w:color w:val="000000"/>
          <w:sz w:val="28"/>
          <w:szCs w:val="28"/>
        </w:rPr>
        <w:t>– М.</w:t>
      </w:r>
      <w:r w:rsidRPr="000042C8">
        <w:rPr>
          <w:rFonts w:ascii="Times New Roman" w:hAnsi="Times New Roman" w:cs="Times New Roman"/>
          <w:color w:val="000000"/>
          <w:sz w:val="28"/>
          <w:szCs w:val="28"/>
        </w:rPr>
        <w:t>: Просвещение, 2017</w:t>
      </w:r>
      <w:r w:rsidR="00696419">
        <w:rPr>
          <w:rFonts w:ascii="Times New Roman" w:hAnsi="Times New Roman" w:cs="Times New Roman"/>
          <w:color w:val="000000"/>
          <w:sz w:val="28"/>
          <w:szCs w:val="28"/>
        </w:rPr>
        <w:t xml:space="preserve"> г.</w:t>
      </w:r>
      <w:r w:rsidR="008F5C3B">
        <w:rPr>
          <w:rFonts w:ascii="Times New Roman" w:hAnsi="Times New Roman" w:cs="Times New Roman"/>
          <w:color w:val="000000"/>
          <w:sz w:val="28"/>
          <w:szCs w:val="28"/>
        </w:rPr>
        <w:t>.</w:t>
      </w:r>
    </w:p>
    <w:p w:rsidR="00696419" w:rsidRPr="00696419" w:rsidRDefault="00696419" w:rsidP="000E63BE">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proofErr w:type="spellStart"/>
      <w:r>
        <w:rPr>
          <w:rFonts w:ascii="Times New Roman" w:hAnsi="Times New Roman" w:cs="Times New Roman"/>
          <w:sz w:val="28"/>
          <w:szCs w:val="28"/>
        </w:rPr>
        <w:lastRenderedPageBreak/>
        <w:t>Бокарёва</w:t>
      </w:r>
      <w:proofErr w:type="spellEnd"/>
      <w:r>
        <w:rPr>
          <w:rFonts w:ascii="Times New Roman" w:hAnsi="Times New Roman" w:cs="Times New Roman"/>
          <w:sz w:val="28"/>
          <w:szCs w:val="28"/>
        </w:rPr>
        <w:t xml:space="preserve"> </w:t>
      </w:r>
      <w:r w:rsidR="000E63BE" w:rsidRPr="000E63BE">
        <w:rPr>
          <w:rFonts w:ascii="Times New Roman" w:hAnsi="Times New Roman" w:cs="Times New Roman"/>
          <w:sz w:val="28"/>
          <w:szCs w:val="28"/>
        </w:rPr>
        <w:t>Л.Л.</w:t>
      </w:r>
      <w:r>
        <w:rPr>
          <w:rFonts w:ascii="Times New Roman" w:hAnsi="Times New Roman" w:cs="Times New Roman"/>
          <w:sz w:val="28"/>
          <w:szCs w:val="28"/>
        </w:rPr>
        <w:t xml:space="preserve">, </w:t>
      </w:r>
      <w:r w:rsidR="000E63BE" w:rsidRPr="000E63BE">
        <w:rPr>
          <w:rFonts w:ascii="Times New Roman" w:hAnsi="Times New Roman" w:cs="Times New Roman"/>
          <w:sz w:val="28"/>
          <w:szCs w:val="28"/>
        </w:rPr>
        <w:t xml:space="preserve">Рогачёва Е.А. </w:t>
      </w:r>
      <w:r>
        <w:rPr>
          <w:rFonts w:ascii="Times New Roman" w:hAnsi="Times New Roman" w:cs="Times New Roman"/>
          <w:sz w:val="28"/>
          <w:szCs w:val="28"/>
        </w:rPr>
        <w:t>Весёлые уроки: учебное пособие.</w:t>
      </w:r>
      <w:r w:rsidR="000E63BE" w:rsidRPr="000E63BE">
        <w:rPr>
          <w:rFonts w:ascii="Times New Roman" w:hAnsi="Times New Roman" w:cs="Times New Roman"/>
          <w:sz w:val="28"/>
          <w:szCs w:val="28"/>
        </w:rPr>
        <w:t xml:space="preserve"> Таганрог: АЙКЭН, 2012</w:t>
      </w:r>
      <w:r w:rsidR="000E63BE">
        <w:rPr>
          <w:rFonts w:ascii="Times New Roman" w:hAnsi="Times New Roman" w:cs="Times New Roman"/>
          <w:sz w:val="28"/>
          <w:szCs w:val="28"/>
        </w:rPr>
        <w:t xml:space="preserve"> г.</w:t>
      </w:r>
      <w:r w:rsidR="000042C8" w:rsidRPr="000E63BE">
        <w:rPr>
          <w:rFonts w:ascii="Times New Roman" w:eastAsia="Times New Roman" w:hAnsi="Times New Roman" w:cs="Times New Roman"/>
          <w:sz w:val="28"/>
          <w:szCs w:val="28"/>
        </w:rPr>
        <w:t> </w:t>
      </w:r>
    </w:p>
    <w:p w:rsidR="00696419" w:rsidRPr="00696419" w:rsidRDefault="00696419" w:rsidP="000E63BE">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proofErr w:type="spellStart"/>
      <w:r w:rsidRPr="000E63BE">
        <w:rPr>
          <w:rFonts w:ascii="Times New Roman" w:hAnsi="Times New Roman" w:cs="Times New Roman"/>
          <w:sz w:val="28"/>
          <w:szCs w:val="28"/>
        </w:rPr>
        <w:t>Боровская</w:t>
      </w:r>
      <w:proofErr w:type="spellEnd"/>
      <w:r w:rsidRPr="000E63BE">
        <w:rPr>
          <w:rFonts w:ascii="Times New Roman" w:hAnsi="Times New Roman" w:cs="Times New Roman"/>
          <w:sz w:val="28"/>
          <w:szCs w:val="28"/>
        </w:rPr>
        <w:t xml:space="preserve"> И.К., </w:t>
      </w:r>
      <w:proofErr w:type="spellStart"/>
      <w:r w:rsidRPr="000E63BE">
        <w:rPr>
          <w:rFonts w:ascii="Times New Roman" w:hAnsi="Times New Roman" w:cs="Times New Roman"/>
          <w:sz w:val="28"/>
          <w:szCs w:val="28"/>
        </w:rPr>
        <w:t>Ковалец</w:t>
      </w:r>
      <w:proofErr w:type="spellEnd"/>
      <w:r w:rsidRPr="000E63BE">
        <w:rPr>
          <w:rFonts w:ascii="Times New Roman" w:hAnsi="Times New Roman" w:cs="Times New Roman"/>
          <w:sz w:val="28"/>
          <w:szCs w:val="28"/>
        </w:rPr>
        <w:t xml:space="preserve"> И.В. Развиваем пространственные представления у детей с особенностями психофизического развития. Пособие для работы с детьми в 2 частях. – М.: ВЛАДОС, 2004</w:t>
      </w:r>
      <w:r>
        <w:rPr>
          <w:rFonts w:ascii="Times New Roman" w:hAnsi="Times New Roman" w:cs="Times New Roman"/>
          <w:sz w:val="28"/>
          <w:szCs w:val="28"/>
        </w:rPr>
        <w:t xml:space="preserve"> г.</w:t>
      </w:r>
    </w:p>
    <w:p w:rsidR="000042C8" w:rsidRPr="000E63BE" w:rsidRDefault="00696419" w:rsidP="000E63BE">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proofErr w:type="spellStart"/>
      <w:r w:rsidRPr="000E63BE">
        <w:rPr>
          <w:rFonts w:ascii="Times New Roman" w:hAnsi="Times New Roman" w:cs="Times New Roman"/>
          <w:sz w:val="28"/>
          <w:szCs w:val="28"/>
        </w:rPr>
        <w:t>Богановская</w:t>
      </w:r>
      <w:proofErr w:type="spellEnd"/>
      <w:r w:rsidRPr="000E63BE">
        <w:rPr>
          <w:rFonts w:ascii="Times New Roman" w:hAnsi="Times New Roman" w:cs="Times New Roman"/>
          <w:sz w:val="28"/>
          <w:szCs w:val="28"/>
        </w:rPr>
        <w:t xml:space="preserve"> Н.Д. Формирование количественных представлений у учащихся младших классов вспомогат</w:t>
      </w:r>
      <w:r>
        <w:rPr>
          <w:rFonts w:ascii="Times New Roman" w:hAnsi="Times New Roman" w:cs="Times New Roman"/>
          <w:sz w:val="28"/>
          <w:szCs w:val="28"/>
        </w:rPr>
        <w:t xml:space="preserve">ельной школы: учебное пособие. </w:t>
      </w:r>
      <w:r>
        <w:rPr>
          <w:rFonts w:ascii="Times New Roman" w:eastAsia="Times New Roman" w:hAnsi="Times New Roman" w:cs="Times New Roman"/>
          <w:sz w:val="28"/>
          <w:szCs w:val="28"/>
        </w:rPr>
        <w:t>–</w:t>
      </w:r>
      <w:r w:rsidRPr="000E63BE">
        <w:rPr>
          <w:rFonts w:ascii="Times New Roman" w:hAnsi="Times New Roman" w:cs="Times New Roman"/>
          <w:sz w:val="28"/>
          <w:szCs w:val="28"/>
        </w:rPr>
        <w:t xml:space="preserve"> Екатеринбург: Уральский рабочий, 2012</w:t>
      </w:r>
      <w:r>
        <w:rPr>
          <w:rFonts w:ascii="Times New Roman" w:hAnsi="Times New Roman" w:cs="Times New Roman"/>
          <w:sz w:val="28"/>
          <w:szCs w:val="28"/>
        </w:rPr>
        <w:t xml:space="preserve"> г</w:t>
      </w:r>
      <w:r w:rsidRPr="000E63BE">
        <w:rPr>
          <w:rFonts w:ascii="Times New Roman" w:hAnsi="Times New Roman" w:cs="Times New Roman"/>
          <w:sz w:val="28"/>
          <w:szCs w:val="28"/>
        </w:rPr>
        <w:t>.</w:t>
      </w:r>
    </w:p>
    <w:p w:rsidR="000042C8" w:rsidRPr="000042C8" w:rsidRDefault="00104F66" w:rsidP="008F5C3B">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eastAsia="Times New Roman" w:hAnsi="Times New Roman" w:cs="Times New Roman"/>
          <w:sz w:val="28"/>
          <w:szCs w:val="28"/>
        </w:rPr>
        <w:t>Перова М.Н. Методика преподавания математики во вспомогательно</w:t>
      </w:r>
      <w:r w:rsidR="000E63BE">
        <w:rPr>
          <w:rFonts w:ascii="Times New Roman" w:eastAsia="Times New Roman" w:hAnsi="Times New Roman" w:cs="Times New Roman"/>
          <w:sz w:val="28"/>
          <w:szCs w:val="28"/>
        </w:rPr>
        <w:t xml:space="preserve">й школе. – М.: Просвещение, 2010 </w:t>
      </w:r>
      <w:r w:rsidRPr="000042C8">
        <w:rPr>
          <w:rFonts w:ascii="Times New Roman" w:eastAsia="Times New Roman" w:hAnsi="Times New Roman" w:cs="Times New Roman"/>
          <w:sz w:val="28"/>
          <w:szCs w:val="28"/>
        </w:rPr>
        <w:t>г.</w:t>
      </w:r>
    </w:p>
    <w:p w:rsidR="008F5C3B" w:rsidRPr="008F5C3B" w:rsidRDefault="00104F66" w:rsidP="008F5C3B">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042C8">
        <w:rPr>
          <w:rFonts w:ascii="Times New Roman" w:eastAsia="Times New Roman" w:hAnsi="Times New Roman" w:cs="Times New Roman"/>
          <w:sz w:val="28"/>
          <w:szCs w:val="28"/>
        </w:rPr>
        <w:t>Перова М.Н. Дидактические игры и упражнения по математике для работы с детьми дошкольного и младшего школьного возраста. – М.: Просвещение, 1996г.</w:t>
      </w:r>
      <w:r w:rsidR="008F5C3B" w:rsidRPr="008F5C3B">
        <w:rPr>
          <w:rFonts w:ascii="Times New Roman" w:eastAsia="Times New Roman" w:hAnsi="Times New Roman" w:cs="Times New Roman"/>
          <w:sz w:val="28"/>
          <w:szCs w:val="28"/>
        </w:rPr>
        <w:t xml:space="preserve"> </w:t>
      </w:r>
    </w:p>
    <w:p w:rsidR="000E63BE" w:rsidRPr="000E63BE" w:rsidRDefault="008F5C3B" w:rsidP="000E63BE">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Шабанов А.А. </w:t>
      </w:r>
      <w:r w:rsidRPr="000042C8">
        <w:rPr>
          <w:rFonts w:ascii="Times New Roman" w:eastAsia="Times New Roman" w:hAnsi="Times New Roman" w:cs="Times New Roman"/>
          <w:sz w:val="28"/>
          <w:szCs w:val="28"/>
        </w:rPr>
        <w:t>Математика: Коррекционно – развивающие занятия с учащимися подготовительной группы и 1 – 2 классов начальной школы  – Волгоград: Учитель, 2006 г.</w:t>
      </w:r>
    </w:p>
    <w:p w:rsidR="00696419" w:rsidRPr="00696419" w:rsidRDefault="008F5C3B" w:rsidP="00696419">
      <w:pPr>
        <w:pStyle w:val="a4"/>
        <w:numPr>
          <w:ilvl w:val="0"/>
          <w:numId w:val="16"/>
        </w:numPr>
        <w:shd w:val="clear" w:color="auto" w:fill="FFFFFF"/>
        <w:spacing w:after="0"/>
        <w:jc w:val="both"/>
        <w:rPr>
          <w:rFonts w:ascii="Times New Roman" w:eastAsia="Times New Roman" w:hAnsi="Times New Roman" w:cs="Times New Roman"/>
          <w:color w:val="000000"/>
          <w:sz w:val="28"/>
          <w:szCs w:val="28"/>
        </w:rPr>
      </w:pPr>
      <w:r w:rsidRPr="000E63BE">
        <w:rPr>
          <w:rFonts w:ascii="Times New Roman" w:eastAsia="Times New Roman" w:hAnsi="Times New Roman" w:cs="Times New Roman"/>
          <w:sz w:val="28"/>
          <w:szCs w:val="28"/>
        </w:rPr>
        <w:t xml:space="preserve">Эк В.В. Обучение математике учащихся младших классов специальных (коррекционных) образовательных </w:t>
      </w:r>
      <w:proofErr w:type="gramStart"/>
      <w:r w:rsidRPr="000E63BE">
        <w:rPr>
          <w:rFonts w:ascii="Times New Roman" w:eastAsia="Times New Roman" w:hAnsi="Times New Roman" w:cs="Times New Roman"/>
          <w:sz w:val="28"/>
          <w:szCs w:val="28"/>
        </w:rPr>
        <w:t>учреждений  VIII</w:t>
      </w:r>
      <w:proofErr w:type="gramEnd"/>
      <w:r w:rsidRPr="000E63BE">
        <w:rPr>
          <w:rFonts w:ascii="Times New Roman" w:eastAsia="Times New Roman" w:hAnsi="Times New Roman" w:cs="Times New Roman"/>
          <w:sz w:val="28"/>
          <w:szCs w:val="28"/>
        </w:rPr>
        <w:t xml:space="preserve"> вида. - М: «Просвещение», 2006 г.</w:t>
      </w:r>
    </w:p>
    <w:p w:rsidR="008F5C3B" w:rsidRDefault="00696419" w:rsidP="00696419">
      <w:pPr>
        <w:pStyle w:val="a4"/>
        <w:shd w:val="clear" w:color="auto" w:fill="FFFFFF"/>
        <w:spacing w:after="0"/>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sidR="000042C8" w:rsidRPr="008F5C3B">
        <w:rPr>
          <w:rFonts w:ascii="Times New Roman" w:eastAsia="Times New Roman" w:hAnsi="Times New Roman" w:cs="Times New Roman"/>
          <w:b/>
          <w:bCs/>
          <w:color w:val="000000"/>
          <w:sz w:val="28"/>
          <w:szCs w:val="28"/>
        </w:rPr>
        <w:t>Описание материально-технического обеспечения образовательной   деятельности.</w:t>
      </w:r>
    </w:p>
    <w:p w:rsidR="00186F91" w:rsidRDefault="000042C8" w:rsidP="00186F91">
      <w:pPr>
        <w:shd w:val="clear" w:color="auto" w:fill="FFFFFF"/>
        <w:spacing w:after="0"/>
        <w:ind w:left="-142" w:hanging="68"/>
        <w:jc w:val="both"/>
        <w:rPr>
          <w:rFonts w:ascii="Times New Roman" w:eastAsia="Times New Roman" w:hAnsi="Times New Roman" w:cs="Times New Roman"/>
          <w:color w:val="000000"/>
          <w:sz w:val="28"/>
          <w:szCs w:val="28"/>
        </w:rPr>
      </w:pPr>
      <w:r w:rsidRPr="008F5C3B">
        <w:rPr>
          <w:rFonts w:ascii="Times New Roman" w:eastAsia="Times New Roman" w:hAnsi="Times New Roman" w:cs="Times New Roman"/>
          <w:i/>
          <w:color w:val="000000"/>
          <w:sz w:val="28"/>
          <w:szCs w:val="28"/>
          <w:u w:val="single"/>
        </w:rPr>
        <w:t>Таблицы</w:t>
      </w:r>
      <w:r w:rsidR="008F5C3B" w:rsidRPr="008F5C3B">
        <w:rPr>
          <w:rFonts w:ascii="Times New Roman" w:eastAsia="Times New Roman" w:hAnsi="Times New Roman" w:cs="Times New Roman"/>
          <w:i/>
          <w:color w:val="000000"/>
          <w:sz w:val="28"/>
          <w:szCs w:val="28"/>
          <w:u w:val="single"/>
        </w:rPr>
        <w:t>, мини-таблицы</w:t>
      </w:r>
      <w:r w:rsidR="00186F91">
        <w:rPr>
          <w:rFonts w:ascii="Times New Roman" w:eastAsia="Times New Roman" w:hAnsi="Times New Roman" w:cs="Times New Roman"/>
          <w:color w:val="000000"/>
          <w:sz w:val="28"/>
          <w:szCs w:val="28"/>
        </w:rPr>
        <w:t>: классов и разрядов;</w:t>
      </w:r>
      <w:r w:rsidRPr="008F5C3B">
        <w:rPr>
          <w:rFonts w:ascii="Times New Roman" w:eastAsia="Times New Roman" w:hAnsi="Times New Roman" w:cs="Times New Roman"/>
          <w:color w:val="000000"/>
          <w:sz w:val="28"/>
          <w:szCs w:val="28"/>
        </w:rPr>
        <w:t xml:space="preserve"> </w:t>
      </w:r>
      <w:r w:rsidR="00186F91">
        <w:rPr>
          <w:rFonts w:ascii="Times New Roman" w:eastAsia="Times New Roman" w:hAnsi="Times New Roman" w:cs="Times New Roman"/>
          <w:color w:val="000000"/>
          <w:sz w:val="28"/>
          <w:szCs w:val="28"/>
        </w:rPr>
        <w:t xml:space="preserve">длина ломаной; </w:t>
      </w:r>
      <w:r w:rsidR="0045458A">
        <w:rPr>
          <w:rFonts w:ascii="Times New Roman" w:eastAsia="Times New Roman" w:hAnsi="Times New Roman" w:cs="Times New Roman"/>
          <w:color w:val="000000"/>
          <w:sz w:val="28"/>
          <w:szCs w:val="28"/>
        </w:rPr>
        <w:t>порядок действий в сложных примерах (со скобками</w:t>
      </w:r>
      <w:proofErr w:type="gramStart"/>
      <w:r w:rsidR="0045458A">
        <w:rPr>
          <w:rFonts w:ascii="Times New Roman" w:eastAsia="Times New Roman" w:hAnsi="Times New Roman" w:cs="Times New Roman"/>
          <w:color w:val="000000"/>
          <w:sz w:val="28"/>
          <w:szCs w:val="28"/>
        </w:rPr>
        <w:t xml:space="preserve">); </w:t>
      </w:r>
      <w:r w:rsidR="00186F91" w:rsidRPr="008F5C3B">
        <w:rPr>
          <w:rFonts w:ascii="Times New Roman" w:eastAsia="Times New Roman" w:hAnsi="Times New Roman" w:cs="Times New Roman"/>
          <w:color w:val="000000"/>
          <w:sz w:val="28"/>
          <w:szCs w:val="28"/>
        </w:rPr>
        <w:t xml:space="preserve"> </w:t>
      </w:r>
      <w:r w:rsidR="0045458A">
        <w:rPr>
          <w:rFonts w:ascii="Times New Roman" w:eastAsia="Times New Roman" w:hAnsi="Times New Roman" w:cs="Times New Roman"/>
          <w:color w:val="000000"/>
          <w:sz w:val="28"/>
          <w:szCs w:val="28"/>
        </w:rPr>
        <w:t>названия</w:t>
      </w:r>
      <w:proofErr w:type="gramEnd"/>
      <w:r w:rsidRPr="008F5C3B">
        <w:rPr>
          <w:rFonts w:ascii="Times New Roman" w:eastAsia="Times New Roman" w:hAnsi="Times New Roman" w:cs="Times New Roman"/>
          <w:color w:val="000000"/>
          <w:sz w:val="28"/>
          <w:szCs w:val="28"/>
        </w:rPr>
        <w:t xml:space="preserve"> чисел при умножении,</w:t>
      </w:r>
      <w:r w:rsidR="008F5C3B">
        <w:rPr>
          <w:rFonts w:ascii="Times New Roman" w:eastAsia="Times New Roman" w:hAnsi="Times New Roman" w:cs="Times New Roman"/>
          <w:color w:val="000000"/>
          <w:sz w:val="28"/>
          <w:szCs w:val="28"/>
        </w:rPr>
        <w:t xml:space="preserve"> делении;</w:t>
      </w:r>
      <w:r w:rsidR="00186F91" w:rsidRPr="008F5C3B">
        <w:rPr>
          <w:rFonts w:ascii="Times New Roman" w:eastAsia="Times New Roman" w:hAnsi="Times New Roman" w:cs="Times New Roman"/>
          <w:color w:val="000000"/>
          <w:sz w:val="28"/>
          <w:szCs w:val="28"/>
        </w:rPr>
        <w:t> </w:t>
      </w:r>
      <w:r w:rsidR="00186F91">
        <w:rPr>
          <w:rFonts w:ascii="Times New Roman" w:eastAsia="Times New Roman" w:hAnsi="Times New Roman" w:cs="Times New Roman"/>
          <w:color w:val="000000"/>
          <w:sz w:val="28"/>
          <w:szCs w:val="28"/>
        </w:rPr>
        <w:t xml:space="preserve"> </w:t>
      </w:r>
      <w:r w:rsidR="00186F91" w:rsidRPr="008F5C3B">
        <w:rPr>
          <w:rFonts w:ascii="Times New Roman" w:eastAsia="Times New Roman" w:hAnsi="Times New Roman" w:cs="Times New Roman"/>
          <w:color w:val="000000"/>
          <w:sz w:val="28"/>
          <w:szCs w:val="28"/>
        </w:rPr>
        <w:t xml:space="preserve">умножение суммы на число, </w:t>
      </w:r>
      <w:r w:rsidRPr="008F5C3B">
        <w:rPr>
          <w:rFonts w:ascii="Times New Roman" w:eastAsia="Times New Roman" w:hAnsi="Times New Roman" w:cs="Times New Roman"/>
          <w:color w:val="000000"/>
          <w:sz w:val="28"/>
          <w:szCs w:val="28"/>
        </w:rPr>
        <w:t>свойства суммы, р</w:t>
      </w:r>
      <w:r w:rsidR="00186F91">
        <w:rPr>
          <w:rFonts w:ascii="Times New Roman" w:eastAsia="Times New Roman" w:hAnsi="Times New Roman" w:cs="Times New Roman"/>
          <w:color w:val="000000"/>
          <w:sz w:val="28"/>
          <w:szCs w:val="28"/>
        </w:rPr>
        <w:t>азности, произведения, частного;</w:t>
      </w:r>
      <w:r w:rsidRPr="008F5C3B">
        <w:rPr>
          <w:rFonts w:ascii="Times New Roman" w:eastAsia="Times New Roman" w:hAnsi="Times New Roman" w:cs="Times New Roman"/>
          <w:color w:val="000000"/>
          <w:sz w:val="28"/>
          <w:szCs w:val="28"/>
        </w:rPr>
        <w:t xml:space="preserve"> меры </w:t>
      </w:r>
      <w:r w:rsidR="00186F91">
        <w:rPr>
          <w:rFonts w:ascii="Times New Roman" w:eastAsia="Times New Roman" w:hAnsi="Times New Roman" w:cs="Times New Roman"/>
          <w:color w:val="000000"/>
          <w:sz w:val="28"/>
          <w:szCs w:val="28"/>
        </w:rPr>
        <w:t xml:space="preserve"> </w:t>
      </w:r>
      <w:r w:rsidRPr="008F5C3B">
        <w:rPr>
          <w:rFonts w:ascii="Times New Roman" w:eastAsia="Times New Roman" w:hAnsi="Times New Roman" w:cs="Times New Roman"/>
          <w:color w:val="000000"/>
          <w:sz w:val="28"/>
          <w:szCs w:val="28"/>
        </w:rPr>
        <w:t xml:space="preserve">длины, </w:t>
      </w:r>
      <w:r w:rsidR="00186F91" w:rsidRPr="008F5C3B">
        <w:rPr>
          <w:rFonts w:ascii="Times New Roman" w:eastAsia="Times New Roman" w:hAnsi="Times New Roman" w:cs="Times New Roman"/>
          <w:color w:val="000000"/>
          <w:sz w:val="28"/>
          <w:szCs w:val="28"/>
        </w:rPr>
        <w:t xml:space="preserve">меры веса, </w:t>
      </w:r>
      <w:r w:rsidR="00186F91">
        <w:rPr>
          <w:rFonts w:ascii="Times New Roman" w:eastAsia="Times New Roman" w:hAnsi="Times New Roman" w:cs="Times New Roman"/>
          <w:color w:val="000000"/>
          <w:sz w:val="28"/>
          <w:szCs w:val="28"/>
        </w:rPr>
        <w:t xml:space="preserve"> </w:t>
      </w:r>
      <w:r w:rsidR="00186F91" w:rsidRPr="008F5C3B">
        <w:rPr>
          <w:rFonts w:ascii="Times New Roman" w:eastAsia="Times New Roman" w:hAnsi="Times New Roman" w:cs="Times New Roman"/>
          <w:color w:val="000000"/>
          <w:sz w:val="28"/>
          <w:szCs w:val="28"/>
        </w:rPr>
        <w:t>единицы массы</w:t>
      </w:r>
      <w:r w:rsidR="00186F91">
        <w:rPr>
          <w:rFonts w:ascii="Times New Roman" w:eastAsia="Times New Roman" w:hAnsi="Times New Roman" w:cs="Times New Roman"/>
          <w:color w:val="000000"/>
          <w:sz w:val="28"/>
          <w:szCs w:val="28"/>
        </w:rPr>
        <w:t>;</w:t>
      </w:r>
      <w:r w:rsidR="00186F91" w:rsidRPr="008F5C3B">
        <w:rPr>
          <w:rFonts w:ascii="Times New Roman" w:eastAsia="Times New Roman" w:hAnsi="Times New Roman" w:cs="Times New Roman"/>
          <w:color w:val="000000"/>
          <w:sz w:val="28"/>
          <w:szCs w:val="28"/>
        </w:rPr>
        <w:t xml:space="preserve"> </w:t>
      </w:r>
      <w:r w:rsidRPr="008F5C3B">
        <w:rPr>
          <w:rFonts w:ascii="Times New Roman" w:eastAsia="Times New Roman" w:hAnsi="Times New Roman" w:cs="Times New Roman"/>
          <w:color w:val="000000"/>
          <w:sz w:val="28"/>
          <w:szCs w:val="28"/>
        </w:rPr>
        <w:t>у</w:t>
      </w:r>
      <w:r w:rsidR="008F5C3B" w:rsidRPr="008F5C3B">
        <w:rPr>
          <w:rFonts w:ascii="Times New Roman" w:eastAsia="Times New Roman" w:hAnsi="Times New Roman" w:cs="Times New Roman"/>
          <w:color w:val="000000"/>
          <w:sz w:val="28"/>
          <w:szCs w:val="28"/>
        </w:rPr>
        <w:t>гол,</w:t>
      </w:r>
      <w:r w:rsidR="008F5C3B">
        <w:rPr>
          <w:rFonts w:ascii="Times New Roman" w:eastAsia="Times New Roman" w:hAnsi="Times New Roman" w:cs="Times New Roman"/>
          <w:color w:val="000000"/>
          <w:sz w:val="28"/>
          <w:szCs w:val="28"/>
        </w:rPr>
        <w:t xml:space="preserve"> </w:t>
      </w:r>
      <w:r w:rsidR="008F5C3B" w:rsidRPr="008F5C3B">
        <w:rPr>
          <w:rFonts w:ascii="Times New Roman" w:eastAsia="Times New Roman" w:hAnsi="Times New Roman" w:cs="Times New Roman"/>
          <w:color w:val="000000"/>
          <w:sz w:val="28"/>
          <w:szCs w:val="28"/>
        </w:rPr>
        <w:t xml:space="preserve"> виды углов</w:t>
      </w:r>
      <w:r w:rsidR="000E63BE">
        <w:rPr>
          <w:rFonts w:ascii="Times New Roman" w:eastAsia="Times New Roman" w:hAnsi="Times New Roman" w:cs="Times New Roman"/>
          <w:color w:val="000000"/>
          <w:sz w:val="28"/>
          <w:szCs w:val="28"/>
        </w:rPr>
        <w:t xml:space="preserve">; числовой квадрат </w:t>
      </w:r>
      <w:r w:rsidR="008F5C3B" w:rsidRPr="008F5C3B">
        <w:rPr>
          <w:rFonts w:ascii="Times New Roman" w:eastAsia="Times New Roman" w:hAnsi="Times New Roman" w:cs="Times New Roman"/>
          <w:color w:val="000000"/>
          <w:sz w:val="28"/>
          <w:szCs w:val="28"/>
        </w:rPr>
        <w:t xml:space="preserve"> и другие</w:t>
      </w:r>
      <w:r w:rsidRPr="008F5C3B">
        <w:rPr>
          <w:rFonts w:ascii="Times New Roman" w:eastAsia="Times New Roman" w:hAnsi="Times New Roman" w:cs="Times New Roman"/>
          <w:color w:val="FF0000"/>
          <w:sz w:val="28"/>
          <w:szCs w:val="28"/>
        </w:rPr>
        <w:t>.</w:t>
      </w:r>
      <w:r w:rsidRPr="008F5C3B">
        <w:rPr>
          <w:rFonts w:ascii="Times New Roman" w:eastAsia="Times New Roman" w:hAnsi="Times New Roman" w:cs="Times New Roman"/>
          <w:b/>
          <w:i/>
          <w:color w:val="000000"/>
          <w:sz w:val="28"/>
          <w:szCs w:val="28"/>
        </w:rPr>
        <w:t>.</w:t>
      </w:r>
    </w:p>
    <w:p w:rsidR="009269D4" w:rsidRDefault="00104F66" w:rsidP="009269D4">
      <w:pPr>
        <w:shd w:val="clear" w:color="auto" w:fill="FFFFFF"/>
        <w:spacing w:after="0"/>
        <w:ind w:left="-142" w:hanging="68"/>
        <w:jc w:val="both"/>
        <w:rPr>
          <w:rFonts w:ascii="Times New Roman" w:eastAsia="Times New Roman" w:hAnsi="Times New Roman" w:cs="Times New Roman"/>
          <w:color w:val="000000"/>
          <w:sz w:val="28"/>
          <w:szCs w:val="28"/>
        </w:rPr>
      </w:pPr>
      <w:r w:rsidRPr="00186F91">
        <w:rPr>
          <w:rFonts w:ascii="Times New Roman" w:eastAsia="Times New Roman" w:hAnsi="Times New Roman" w:cs="Times New Roman"/>
          <w:b/>
          <w:bCs/>
          <w:sz w:val="28"/>
          <w:szCs w:val="28"/>
        </w:rPr>
        <w:t>Учебно-практическое оборудование.</w:t>
      </w:r>
    </w:p>
    <w:p w:rsidR="00104F66" w:rsidRPr="009269D4" w:rsidRDefault="00104F66" w:rsidP="009269D4">
      <w:pPr>
        <w:pStyle w:val="a4"/>
        <w:numPr>
          <w:ilvl w:val="0"/>
          <w:numId w:val="21"/>
        </w:numPr>
        <w:shd w:val="clear" w:color="auto" w:fill="FFFFFF"/>
        <w:spacing w:after="0"/>
        <w:jc w:val="both"/>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Классная доска</w:t>
      </w:r>
      <w:r w:rsidR="000042C8" w:rsidRPr="009269D4">
        <w:rPr>
          <w:rFonts w:ascii="Times New Roman" w:eastAsia="Times New Roman" w:hAnsi="Times New Roman" w:cs="Times New Roman"/>
          <w:sz w:val="28"/>
          <w:szCs w:val="28"/>
        </w:rPr>
        <w:t>.</w:t>
      </w:r>
    </w:p>
    <w:p w:rsidR="00104F66" w:rsidRPr="009269D4" w:rsidRDefault="00104F66" w:rsidP="009269D4">
      <w:pPr>
        <w:numPr>
          <w:ilvl w:val="0"/>
          <w:numId w:val="21"/>
        </w:numPr>
        <w:shd w:val="clear" w:color="auto" w:fill="FFFFFF"/>
        <w:spacing w:after="0"/>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Магнитная доска.</w:t>
      </w:r>
    </w:p>
    <w:p w:rsidR="00104F66" w:rsidRPr="009269D4" w:rsidRDefault="00104F66" w:rsidP="009269D4">
      <w:pPr>
        <w:numPr>
          <w:ilvl w:val="0"/>
          <w:numId w:val="21"/>
        </w:numPr>
        <w:shd w:val="clear" w:color="auto" w:fill="FFFFFF"/>
        <w:spacing w:after="0"/>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Счетный материал.</w:t>
      </w:r>
    </w:p>
    <w:p w:rsidR="00104F66" w:rsidRPr="009269D4" w:rsidRDefault="00104F66" w:rsidP="009269D4">
      <w:pPr>
        <w:numPr>
          <w:ilvl w:val="0"/>
          <w:numId w:val="21"/>
        </w:numPr>
        <w:shd w:val="clear" w:color="auto" w:fill="FFFFFF"/>
        <w:spacing w:after="0"/>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Набор геометрических фигур.</w:t>
      </w:r>
    </w:p>
    <w:p w:rsidR="00104F66" w:rsidRPr="009269D4" w:rsidRDefault="00104F66" w:rsidP="009269D4">
      <w:pPr>
        <w:numPr>
          <w:ilvl w:val="0"/>
          <w:numId w:val="21"/>
        </w:numPr>
        <w:shd w:val="clear" w:color="auto" w:fill="FFFFFF"/>
        <w:spacing w:after="0"/>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Демонстрационная оцифрованная</w:t>
      </w:r>
      <w:r w:rsidR="000E63BE">
        <w:rPr>
          <w:rFonts w:ascii="Times New Roman" w:eastAsia="Times New Roman" w:hAnsi="Times New Roman" w:cs="Times New Roman"/>
          <w:sz w:val="28"/>
          <w:szCs w:val="28"/>
        </w:rPr>
        <w:t xml:space="preserve"> (метровая), </w:t>
      </w:r>
      <w:r w:rsidRPr="009269D4">
        <w:rPr>
          <w:rFonts w:ascii="Times New Roman" w:eastAsia="Times New Roman" w:hAnsi="Times New Roman" w:cs="Times New Roman"/>
          <w:sz w:val="28"/>
          <w:szCs w:val="28"/>
        </w:rPr>
        <w:t xml:space="preserve"> линейка</w:t>
      </w:r>
      <w:r w:rsidR="000E63BE">
        <w:rPr>
          <w:rFonts w:ascii="Times New Roman" w:eastAsia="Times New Roman" w:hAnsi="Times New Roman" w:cs="Times New Roman"/>
          <w:sz w:val="28"/>
          <w:szCs w:val="28"/>
        </w:rPr>
        <w:t xml:space="preserve">; </w:t>
      </w:r>
      <w:r w:rsidR="00662D8B">
        <w:rPr>
          <w:rFonts w:ascii="Times New Roman" w:eastAsia="Times New Roman" w:hAnsi="Times New Roman" w:cs="Times New Roman"/>
          <w:sz w:val="28"/>
          <w:szCs w:val="28"/>
        </w:rPr>
        <w:t>треугольник с держателем, циркуль для школьной доски</w:t>
      </w:r>
      <w:r w:rsidRPr="009269D4">
        <w:rPr>
          <w:rFonts w:ascii="Times New Roman" w:eastAsia="Times New Roman" w:hAnsi="Times New Roman" w:cs="Times New Roman"/>
          <w:b/>
          <w:sz w:val="28"/>
          <w:szCs w:val="28"/>
        </w:rPr>
        <w:t>.</w:t>
      </w:r>
    </w:p>
    <w:p w:rsidR="009269D4" w:rsidRDefault="00186F91" w:rsidP="009269D4">
      <w:pPr>
        <w:shd w:val="clear" w:color="auto" w:fill="FFFFFF"/>
        <w:spacing w:after="0"/>
        <w:ind w:left="-210"/>
        <w:jc w:val="both"/>
        <w:rPr>
          <w:rFonts w:ascii="Times New Roman" w:eastAsia="Times New Roman" w:hAnsi="Times New Roman" w:cs="Times New Roman"/>
          <w:color w:val="FF0000"/>
          <w:sz w:val="28"/>
          <w:szCs w:val="28"/>
        </w:rPr>
      </w:pPr>
      <w:r w:rsidRPr="008F5C3B">
        <w:rPr>
          <w:rFonts w:ascii="Times New Roman" w:eastAsia="Times New Roman" w:hAnsi="Times New Roman" w:cs="Times New Roman"/>
          <w:b/>
          <w:bCs/>
          <w:sz w:val="28"/>
          <w:szCs w:val="28"/>
        </w:rPr>
        <w:t>Технические средства обучения.</w:t>
      </w:r>
    </w:p>
    <w:p w:rsidR="00186F91" w:rsidRPr="009269D4" w:rsidRDefault="00186F91" w:rsidP="009269D4">
      <w:pPr>
        <w:pStyle w:val="a4"/>
        <w:numPr>
          <w:ilvl w:val="0"/>
          <w:numId w:val="23"/>
        </w:numPr>
        <w:shd w:val="clear" w:color="auto" w:fill="FFFFFF"/>
        <w:spacing w:after="0"/>
        <w:jc w:val="both"/>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Ноутбук.</w:t>
      </w:r>
    </w:p>
    <w:p w:rsidR="00186F91" w:rsidRPr="009269D4" w:rsidRDefault="00186F91" w:rsidP="009269D4">
      <w:pPr>
        <w:pStyle w:val="a4"/>
        <w:numPr>
          <w:ilvl w:val="0"/>
          <w:numId w:val="23"/>
        </w:numPr>
        <w:shd w:val="clear" w:color="auto" w:fill="FFFFFF"/>
        <w:spacing w:after="0"/>
        <w:jc w:val="both"/>
        <w:rPr>
          <w:rFonts w:ascii="Times New Roman" w:eastAsia="Times New Roman" w:hAnsi="Times New Roman" w:cs="Times New Roman"/>
          <w:sz w:val="28"/>
          <w:szCs w:val="28"/>
        </w:rPr>
      </w:pPr>
      <w:proofErr w:type="spellStart"/>
      <w:r w:rsidRPr="009269D4">
        <w:rPr>
          <w:rFonts w:ascii="Times New Roman" w:eastAsia="Times New Roman" w:hAnsi="Times New Roman" w:cs="Times New Roman"/>
          <w:sz w:val="28"/>
          <w:szCs w:val="28"/>
        </w:rPr>
        <w:t>Мультимедиапроектор</w:t>
      </w:r>
      <w:proofErr w:type="spellEnd"/>
      <w:r w:rsidRPr="009269D4">
        <w:rPr>
          <w:rFonts w:ascii="Times New Roman" w:eastAsia="Times New Roman" w:hAnsi="Times New Roman" w:cs="Times New Roman"/>
          <w:sz w:val="28"/>
          <w:szCs w:val="28"/>
        </w:rPr>
        <w:t>.</w:t>
      </w:r>
    </w:p>
    <w:p w:rsidR="00186F91" w:rsidRPr="009269D4" w:rsidRDefault="00186F91" w:rsidP="009269D4">
      <w:pPr>
        <w:pStyle w:val="a4"/>
        <w:numPr>
          <w:ilvl w:val="0"/>
          <w:numId w:val="23"/>
        </w:numPr>
        <w:shd w:val="clear" w:color="auto" w:fill="FFFFFF"/>
        <w:spacing w:after="0"/>
        <w:jc w:val="both"/>
        <w:rPr>
          <w:rFonts w:ascii="Times New Roman" w:eastAsia="Times New Roman" w:hAnsi="Times New Roman" w:cs="Times New Roman"/>
          <w:sz w:val="28"/>
          <w:szCs w:val="28"/>
        </w:rPr>
      </w:pPr>
      <w:r w:rsidRPr="009269D4">
        <w:rPr>
          <w:rFonts w:ascii="Times New Roman" w:eastAsia="Times New Roman" w:hAnsi="Times New Roman" w:cs="Times New Roman"/>
          <w:sz w:val="28"/>
          <w:szCs w:val="28"/>
        </w:rPr>
        <w:t>Интерактивная доска.</w:t>
      </w:r>
    </w:p>
    <w:p w:rsidR="00186F91" w:rsidRDefault="00104F66" w:rsidP="00186F91">
      <w:pPr>
        <w:shd w:val="clear" w:color="auto" w:fill="FFFFFF"/>
        <w:spacing w:after="0"/>
        <w:ind w:left="-142"/>
        <w:jc w:val="both"/>
        <w:rPr>
          <w:rFonts w:ascii="Times New Roman" w:eastAsia="Times New Roman" w:hAnsi="Times New Roman" w:cs="Times New Roman"/>
          <w:sz w:val="28"/>
          <w:szCs w:val="28"/>
        </w:rPr>
      </w:pPr>
      <w:r w:rsidRPr="00186F91">
        <w:rPr>
          <w:rFonts w:ascii="Times New Roman" w:eastAsia="Times New Roman" w:hAnsi="Times New Roman" w:cs="Times New Roman"/>
          <w:b/>
          <w:bCs/>
          <w:sz w:val="28"/>
          <w:szCs w:val="28"/>
        </w:rPr>
        <w:t>Информационно-образовательные ресурсы.</w:t>
      </w:r>
    </w:p>
    <w:p w:rsidR="00104F66" w:rsidRPr="00186F91" w:rsidRDefault="00104F66" w:rsidP="00186F91">
      <w:pPr>
        <w:pStyle w:val="a4"/>
        <w:numPr>
          <w:ilvl w:val="0"/>
          <w:numId w:val="20"/>
        </w:numPr>
        <w:shd w:val="clear" w:color="auto" w:fill="FFFFFF"/>
        <w:spacing w:after="0"/>
        <w:jc w:val="both"/>
        <w:rPr>
          <w:rFonts w:ascii="Times New Roman" w:eastAsia="Times New Roman" w:hAnsi="Times New Roman" w:cs="Times New Roman"/>
          <w:sz w:val="28"/>
          <w:szCs w:val="28"/>
        </w:rPr>
      </w:pPr>
      <w:r w:rsidRPr="00186F91">
        <w:rPr>
          <w:rFonts w:ascii="Times New Roman" w:eastAsia="Times New Roman" w:hAnsi="Times New Roman" w:cs="Times New Roman"/>
          <w:sz w:val="28"/>
          <w:szCs w:val="28"/>
        </w:rPr>
        <w:t>Дидактический д</w:t>
      </w:r>
      <w:r w:rsidR="009269D4">
        <w:rPr>
          <w:rFonts w:ascii="Times New Roman" w:eastAsia="Times New Roman" w:hAnsi="Times New Roman" w:cs="Times New Roman"/>
          <w:sz w:val="28"/>
          <w:szCs w:val="28"/>
        </w:rPr>
        <w:t>емонстрационный материал, схемы</w:t>
      </w:r>
      <w:r w:rsidRPr="00186F91">
        <w:rPr>
          <w:rFonts w:ascii="Times New Roman" w:eastAsia="Times New Roman" w:hAnsi="Times New Roman" w:cs="Times New Roman"/>
          <w:sz w:val="28"/>
          <w:szCs w:val="28"/>
        </w:rPr>
        <w:t>.</w:t>
      </w:r>
    </w:p>
    <w:p w:rsidR="00104F66" w:rsidRPr="000042C8" w:rsidRDefault="00104F66" w:rsidP="00186F91">
      <w:pPr>
        <w:numPr>
          <w:ilvl w:val="0"/>
          <w:numId w:val="20"/>
        </w:numPr>
        <w:shd w:val="clear" w:color="auto" w:fill="FFFFFF"/>
        <w:spacing w:after="0"/>
        <w:rPr>
          <w:rFonts w:ascii="Times New Roman" w:eastAsia="Times New Roman" w:hAnsi="Times New Roman" w:cs="Times New Roman"/>
          <w:sz w:val="28"/>
          <w:szCs w:val="28"/>
        </w:rPr>
      </w:pPr>
      <w:r w:rsidRPr="000042C8">
        <w:rPr>
          <w:rFonts w:ascii="Times New Roman" w:eastAsia="Times New Roman" w:hAnsi="Times New Roman" w:cs="Times New Roman"/>
          <w:sz w:val="28"/>
          <w:szCs w:val="28"/>
        </w:rPr>
        <w:lastRenderedPageBreak/>
        <w:t>Тематические мультимедийные презентации.</w:t>
      </w:r>
    </w:p>
    <w:p w:rsidR="00181F4D" w:rsidRPr="000042C8" w:rsidRDefault="00104F66" w:rsidP="009269D4">
      <w:pPr>
        <w:numPr>
          <w:ilvl w:val="0"/>
          <w:numId w:val="20"/>
        </w:numPr>
        <w:shd w:val="clear" w:color="auto" w:fill="FFFFFF"/>
        <w:spacing w:after="0"/>
        <w:rPr>
          <w:rFonts w:ascii="Times New Roman" w:hAnsi="Times New Roman" w:cs="Times New Roman"/>
          <w:sz w:val="28"/>
          <w:szCs w:val="28"/>
        </w:rPr>
      </w:pPr>
      <w:r w:rsidRPr="000042C8">
        <w:rPr>
          <w:rFonts w:ascii="Times New Roman" w:eastAsia="Times New Roman" w:hAnsi="Times New Roman" w:cs="Times New Roman"/>
          <w:sz w:val="28"/>
          <w:szCs w:val="28"/>
        </w:rPr>
        <w:t>Интернет – ресур</w:t>
      </w:r>
      <w:r w:rsidR="00186F91">
        <w:rPr>
          <w:rFonts w:ascii="Times New Roman" w:eastAsia="Times New Roman" w:hAnsi="Times New Roman" w:cs="Times New Roman"/>
          <w:sz w:val="28"/>
          <w:szCs w:val="28"/>
        </w:rPr>
        <w:t>сы.</w:t>
      </w:r>
      <w:r w:rsidR="00181F4D" w:rsidRPr="00186F91">
        <w:rPr>
          <w:rFonts w:ascii="Times New Roman" w:eastAsia="Times New Roman" w:hAnsi="Times New Roman" w:cs="Times New Roman"/>
          <w:sz w:val="28"/>
          <w:szCs w:val="28"/>
        </w:rPr>
        <w:br/>
      </w:r>
    </w:p>
    <w:sectPr w:rsidR="00181F4D" w:rsidRPr="000042C8" w:rsidSect="000042C8">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CF1"/>
    <w:multiLevelType w:val="multilevel"/>
    <w:tmpl w:val="5AFE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4151E"/>
    <w:multiLevelType w:val="multilevel"/>
    <w:tmpl w:val="BF64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7217D"/>
    <w:multiLevelType w:val="hybridMultilevel"/>
    <w:tmpl w:val="E9761B62"/>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FD3A0E"/>
    <w:multiLevelType w:val="multilevel"/>
    <w:tmpl w:val="D98A3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A0D9F"/>
    <w:multiLevelType w:val="hybridMultilevel"/>
    <w:tmpl w:val="91AC2074"/>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786F5F"/>
    <w:multiLevelType w:val="hybridMultilevel"/>
    <w:tmpl w:val="E3C48218"/>
    <w:lvl w:ilvl="0" w:tplc="99EA1B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D30015"/>
    <w:multiLevelType w:val="multilevel"/>
    <w:tmpl w:val="8F8EA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4136E0"/>
    <w:multiLevelType w:val="hybridMultilevel"/>
    <w:tmpl w:val="E1C4BA30"/>
    <w:lvl w:ilvl="0" w:tplc="F13E63A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4D0D3A"/>
    <w:multiLevelType w:val="hybridMultilevel"/>
    <w:tmpl w:val="3D766626"/>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231694"/>
    <w:multiLevelType w:val="hybridMultilevel"/>
    <w:tmpl w:val="E160D772"/>
    <w:lvl w:ilvl="0" w:tplc="99EA1BA6">
      <w:start w:val="1"/>
      <w:numFmt w:val="bullet"/>
      <w:lvlText w:val=""/>
      <w:lvlJc w:val="left"/>
      <w:pPr>
        <w:ind w:left="152" w:hanging="360"/>
      </w:pPr>
      <w:rPr>
        <w:rFonts w:ascii="Symbol" w:hAnsi="Symbol" w:hint="default"/>
      </w:rPr>
    </w:lvl>
    <w:lvl w:ilvl="1" w:tplc="04190003" w:tentative="1">
      <w:start w:val="1"/>
      <w:numFmt w:val="bullet"/>
      <w:lvlText w:val="o"/>
      <w:lvlJc w:val="left"/>
      <w:pPr>
        <w:ind w:left="872" w:hanging="360"/>
      </w:pPr>
      <w:rPr>
        <w:rFonts w:ascii="Courier New" w:hAnsi="Courier New" w:cs="Courier New" w:hint="default"/>
      </w:rPr>
    </w:lvl>
    <w:lvl w:ilvl="2" w:tplc="04190005" w:tentative="1">
      <w:start w:val="1"/>
      <w:numFmt w:val="bullet"/>
      <w:lvlText w:val=""/>
      <w:lvlJc w:val="left"/>
      <w:pPr>
        <w:ind w:left="1592" w:hanging="360"/>
      </w:pPr>
      <w:rPr>
        <w:rFonts w:ascii="Wingdings" w:hAnsi="Wingdings" w:hint="default"/>
      </w:rPr>
    </w:lvl>
    <w:lvl w:ilvl="3" w:tplc="04190001" w:tentative="1">
      <w:start w:val="1"/>
      <w:numFmt w:val="bullet"/>
      <w:lvlText w:val=""/>
      <w:lvlJc w:val="left"/>
      <w:pPr>
        <w:ind w:left="2312" w:hanging="360"/>
      </w:pPr>
      <w:rPr>
        <w:rFonts w:ascii="Symbol" w:hAnsi="Symbol" w:hint="default"/>
      </w:rPr>
    </w:lvl>
    <w:lvl w:ilvl="4" w:tplc="04190003" w:tentative="1">
      <w:start w:val="1"/>
      <w:numFmt w:val="bullet"/>
      <w:lvlText w:val="o"/>
      <w:lvlJc w:val="left"/>
      <w:pPr>
        <w:ind w:left="3032" w:hanging="360"/>
      </w:pPr>
      <w:rPr>
        <w:rFonts w:ascii="Courier New" w:hAnsi="Courier New" w:cs="Courier New" w:hint="default"/>
      </w:rPr>
    </w:lvl>
    <w:lvl w:ilvl="5" w:tplc="04190005" w:tentative="1">
      <w:start w:val="1"/>
      <w:numFmt w:val="bullet"/>
      <w:lvlText w:val=""/>
      <w:lvlJc w:val="left"/>
      <w:pPr>
        <w:ind w:left="3752" w:hanging="360"/>
      </w:pPr>
      <w:rPr>
        <w:rFonts w:ascii="Wingdings" w:hAnsi="Wingdings" w:hint="default"/>
      </w:rPr>
    </w:lvl>
    <w:lvl w:ilvl="6" w:tplc="04190001" w:tentative="1">
      <w:start w:val="1"/>
      <w:numFmt w:val="bullet"/>
      <w:lvlText w:val=""/>
      <w:lvlJc w:val="left"/>
      <w:pPr>
        <w:ind w:left="4472" w:hanging="360"/>
      </w:pPr>
      <w:rPr>
        <w:rFonts w:ascii="Symbol" w:hAnsi="Symbol" w:hint="default"/>
      </w:rPr>
    </w:lvl>
    <w:lvl w:ilvl="7" w:tplc="04190003" w:tentative="1">
      <w:start w:val="1"/>
      <w:numFmt w:val="bullet"/>
      <w:lvlText w:val="o"/>
      <w:lvlJc w:val="left"/>
      <w:pPr>
        <w:ind w:left="5192" w:hanging="360"/>
      </w:pPr>
      <w:rPr>
        <w:rFonts w:ascii="Courier New" w:hAnsi="Courier New" w:cs="Courier New" w:hint="default"/>
      </w:rPr>
    </w:lvl>
    <w:lvl w:ilvl="8" w:tplc="04190005" w:tentative="1">
      <w:start w:val="1"/>
      <w:numFmt w:val="bullet"/>
      <w:lvlText w:val=""/>
      <w:lvlJc w:val="left"/>
      <w:pPr>
        <w:ind w:left="5912" w:hanging="360"/>
      </w:pPr>
      <w:rPr>
        <w:rFonts w:ascii="Wingdings" w:hAnsi="Wingdings" w:hint="default"/>
      </w:rPr>
    </w:lvl>
  </w:abstractNum>
  <w:abstractNum w:abstractNumId="10" w15:restartNumberingAfterBreak="0">
    <w:nsid w:val="3F5A26C7"/>
    <w:multiLevelType w:val="hybridMultilevel"/>
    <w:tmpl w:val="829C2D34"/>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6110A5"/>
    <w:multiLevelType w:val="hybridMultilevel"/>
    <w:tmpl w:val="9830F038"/>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341153"/>
    <w:multiLevelType w:val="hybridMultilevel"/>
    <w:tmpl w:val="88C69126"/>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3649EF"/>
    <w:multiLevelType w:val="multilevel"/>
    <w:tmpl w:val="1262B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3B3347"/>
    <w:multiLevelType w:val="multilevel"/>
    <w:tmpl w:val="AF9A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3277C8"/>
    <w:multiLevelType w:val="multilevel"/>
    <w:tmpl w:val="FA10C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AE5270"/>
    <w:multiLevelType w:val="hybridMultilevel"/>
    <w:tmpl w:val="AE60380E"/>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4DF03FB"/>
    <w:multiLevelType w:val="multilevel"/>
    <w:tmpl w:val="D8001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AF0F0D"/>
    <w:multiLevelType w:val="hybridMultilevel"/>
    <w:tmpl w:val="449C9F4C"/>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7F08A7"/>
    <w:multiLevelType w:val="multilevel"/>
    <w:tmpl w:val="3A7C1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563D10"/>
    <w:multiLevelType w:val="multilevel"/>
    <w:tmpl w:val="C2D4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1B580C"/>
    <w:multiLevelType w:val="hybridMultilevel"/>
    <w:tmpl w:val="29B6816E"/>
    <w:lvl w:ilvl="0" w:tplc="99EA1BA6">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2" w15:restartNumberingAfterBreak="0">
    <w:nsid w:val="75C258E8"/>
    <w:multiLevelType w:val="hybridMultilevel"/>
    <w:tmpl w:val="2766DFCC"/>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292D72"/>
    <w:multiLevelType w:val="hybridMultilevel"/>
    <w:tmpl w:val="60D0807C"/>
    <w:lvl w:ilvl="0" w:tplc="99EA1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BE29B9"/>
    <w:multiLevelType w:val="multilevel"/>
    <w:tmpl w:val="9CA25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4"/>
  </w:num>
  <w:num w:numId="3">
    <w:abstractNumId w:val="1"/>
  </w:num>
  <w:num w:numId="4">
    <w:abstractNumId w:val="14"/>
  </w:num>
  <w:num w:numId="5">
    <w:abstractNumId w:val="19"/>
  </w:num>
  <w:num w:numId="6">
    <w:abstractNumId w:val="15"/>
  </w:num>
  <w:num w:numId="7">
    <w:abstractNumId w:val="6"/>
  </w:num>
  <w:num w:numId="8">
    <w:abstractNumId w:val="17"/>
  </w:num>
  <w:num w:numId="9">
    <w:abstractNumId w:val="13"/>
  </w:num>
  <w:num w:numId="10">
    <w:abstractNumId w:val="22"/>
  </w:num>
  <w:num w:numId="11">
    <w:abstractNumId w:val="8"/>
  </w:num>
  <w:num w:numId="12">
    <w:abstractNumId w:val="7"/>
  </w:num>
  <w:num w:numId="13">
    <w:abstractNumId w:val="0"/>
  </w:num>
  <w:num w:numId="14">
    <w:abstractNumId w:val="20"/>
  </w:num>
  <w:num w:numId="15">
    <w:abstractNumId w:val="11"/>
  </w:num>
  <w:num w:numId="16">
    <w:abstractNumId w:val="12"/>
  </w:num>
  <w:num w:numId="17">
    <w:abstractNumId w:val="9"/>
  </w:num>
  <w:num w:numId="18">
    <w:abstractNumId w:val="16"/>
  </w:num>
  <w:num w:numId="19">
    <w:abstractNumId w:val="21"/>
  </w:num>
  <w:num w:numId="20">
    <w:abstractNumId w:val="4"/>
  </w:num>
  <w:num w:numId="21">
    <w:abstractNumId w:val="2"/>
  </w:num>
  <w:num w:numId="22">
    <w:abstractNumId w:val="18"/>
  </w:num>
  <w:num w:numId="23">
    <w:abstractNumId w:val="23"/>
  </w:num>
  <w:num w:numId="24">
    <w:abstractNumId w:val="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181F4D"/>
    <w:rsid w:val="000042C8"/>
    <w:rsid w:val="00046F3E"/>
    <w:rsid w:val="000915EE"/>
    <w:rsid w:val="000E13C6"/>
    <w:rsid w:val="000E63BE"/>
    <w:rsid w:val="00104F66"/>
    <w:rsid w:val="00181F4D"/>
    <w:rsid w:val="00186F91"/>
    <w:rsid w:val="0019376C"/>
    <w:rsid w:val="001A1925"/>
    <w:rsid w:val="002C5F15"/>
    <w:rsid w:val="003838DC"/>
    <w:rsid w:val="00402F96"/>
    <w:rsid w:val="004339C7"/>
    <w:rsid w:val="004424EF"/>
    <w:rsid w:val="0045458A"/>
    <w:rsid w:val="00511AEF"/>
    <w:rsid w:val="00527CAA"/>
    <w:rsid w:val="00574A24"/>
    <w:rsid w:val="005B6961"/>
    <w:rsid w:val="00606283"/>
    <w:rsid w:val="00662D8B"/>
    <w:rsid w:val="00696419"/>
    <w:rsid w:val="006B1266"/>
    <w:rsid w:val="00721661"/>
    <w:rsid w:val="0079013E"/>
    <w:rsid w:val="008B38F9"/>
    <w:rsid w:val="008F5C3B"/>
    <w:rsid w:val="009269D4"/>
    <w:rsid w:val="009A52C6"/>
    <w:rsid w:val="00A42B63"/>
    <w:rsid w:val="00B55640"/>
    <w:rsid w:val="00BF1B75"/>
    <w:rsid w:val="00CF2B6A"/>
    <w:rsid w:val="00D07728"/>
    <w:rsid w:val="00D663E0"/>
    <w:rsid w:val="00DF08D5"/>
    <w:rsid w:val="00E067C7"/>
    <w:rsid w:val="00E14DE2"/>
    <w:rsid w:val="00E3221C"/>
    <w:rsid w:val="00E40E88"/>
    <w:rsid w:val="00E75256"/>
    <w:rsid w:val="00EC39D8"/>
    <w:rsid w:val="00F12089"/>
    <w:rsid w:val="00FB1AC8"/>
    <w:rsid w:val="00FE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AC2B2"/>
  <w15:docId w15:val="{A3EDEA87-CB9A-478A-8E46-0CB3FE73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6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1F4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F12089"/>
    <w:pPr>
      <w:ind w:left="720"/>
      <w:contextualSpacing/>
    </w:pPr>
  </w:style>
  <w:style w:type="table" w:styleId="a5">
    <w:name w:val="Table Grid"/>
    <w:basedOn w:val="a1"/>
    <w:uiPriority w:val="59"/>
    <w:rsid w:val="00104F6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uiPriority w:val="20"/>
    <w:qFormat/>
    <w:rsid w:val="00A42B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95250">
      <w:bodyDiv w:val="1"/>
      <w:marLeft w:val="0"/>
      <w:marRight w:val="0"/>
      <w:marTop w:val="0"/>
      <w:marBottom w:val="0"/>
      <w:divBdr>
        <w:top w:val="none" w:sz="0" w:space="0" w:color="auto"/>
        <w:left w:val="none" w:sz="0" w:space="0" w:color="auto"/>
        <w:bottom w:val="none" w:sz="0" w:space="0" w:color="auto"/>
        <w:right w:val="none" w:sz="0" w:space="0" w:color="auto"/>
      </w:divBdr>
    </w:div>
    <w:div w:id="656882880">
      <w:bodyDiv w:val="1"/>
      <w:marLeft w:val="0"/>
      <w:marRight w:val="0"/>
      <w:marTop w:val="0"/>
      <w:marBottom w:val="0"/>
      <w:divBdr>
        <w:top w:val="none" w:sz="0" w:space="0" w:color="auto"/>
        <w:left w:val="none" w:sz="0" w:space="0" w:color="auto"/>
        <w:bottom w:val="none" w:sz="0" w:space="0" w:color="auto"/>
        <w:right w:val="none" w:sz="0" w:space="0" w:color="auto"/>
      </w:divBdr>
    </w:div>
    <w:div w:id="833574148">
      <w:bodyDiv w:val="1"/>
      <w:marLeft w:val="0"/>
      <w:marRight w:val="0"/>
      <w:marTop w:val="0"/>
      <w:marBottom w:val="0"/>
      <w:divBdr>
        <w:top w:val="none" w:sz="0" w:space="0" w:color="auto"/>
        <w:left w:val="none" w:sz="0" w:space="0" w:color="auto"/>
        <w:bottom w:val="none" w:sz="0" w:space="0" w:color="auto"/>
        <w:right w:val="none" w:sz="0" w:space="0" w:color="auto"/>
      </w:divBdr>
    </w:div>
    <w:div w:id="1225600513">
      <w:bodyDiv w:val="1"/>
      <w:marLeft w:val="0"/>
      <w:marRight w:val="0"/>
      <w:marTop w:val="0"/>
      <w:marBottom w:val="0"/>
      <w:divBdr>
        <w:top w:val="none" w:sz="0" w:space="0" w:color="auto"/>
        <w:left w:val="none" w:sz="0" w:space="0" w:color="auto"/>
        <w:bottom w:val="none" w:sz="0" w:space="0" w:color="auto"/>
        <w:right w:val="none" w:sz="0" w:space="0" w:color="auto"/>
      </w:divBdr>
    </w:div>
    <w:div w:id="138995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sportal.ru/nachalnaya-shkola/matematika/2022/11/20/adaptirovannaya-rabochaya-programma-po-matematike-dlya-dete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8</Pages>
  <Words>1971</Words>
  <Characters>11237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Dvorane</dc:creator>
  <cp:keywords/>
  <dc:description/>
  <cp:lastModifiedBy>Учащиеся</cp:lastModifiedBy>
  <cp:revision>10</cp:revision>
  <dcterms:created xsi:type="dcterms:W3CDTF">2024-05-11T09:51:00Z</dcterms:created>
  <dcterms:modified xsi:type="dcterms:W3CDTF">2024-06-11T04:20:00Z</dcterms:modified>
</cp:coreProperties>
</file>